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13134D" w:rsidP="00DF2F9B">
      <w:pPr>
        <w:jc w:val="center"/>
        <w:rPr>
          <w:b/>
          <w:sz w:val="72"/>
          <w:szCs w:val="72"/>
          <w:lang w:val="es-ES"/>
        </w:rPr>
      </w:pPr>
      <w:r>
        <w:rPr>
          <w:b/>
          <w:sz w:val="72"/>
          <w:szCs w:val="72"/>
          <w:lang w:val="es-ES"/>
        </w:rPr>
        <w:t>Fin de Año en Columbia Británica</w:t>
      </w:r>
    </w:p>
    <w:p w:rsidR="00C339DC" w:rsidRDefault="00E50998" w:rsidP="00C339DC">
      <w:pPr>
        <w:jc w:val="center"/>
        <w:rPr>
          <w:b/>
          <w:sz w:val="32"/>
          <w:szCs w:val="32"/>
          <w:lang w:val="es-ES"/>
        </w:rPr>
      </w:pPr>
      <w:r>
        <w:rPr>
          <w:b/>
          <w:sz w:val="32"/>
          <w:szCs w:val="32"/>
          <w:lang w:val="es-ES"/>
        </w:rPr>
        <w:t>0</w:t>
      </w:r>
      <w:r w:rsidR="000B131C">
        <w:rPr>
          <w:b/>
          <w:sz w:val="32"/>
          <w:szCs w:val="32"/>
          <w:lang w:val="es-ES"/>
        </w:rPr>
        <w:t>7 días/ 06 noches</w:t>
      </w:r>
    </w:p>
    <w:p w:rsidR="00C339DC" w:rsidRPr="000B131C" w:rsidRDefault="00C339DC" w:rsidP="00C339DC">
      <w:pPr>
        <w:rPr>
          <w:b/>
          <w:bCs/>
          <w:color w:val="FF0000"/>
          <w:sz w:val="22"/>
          <w:szCs w:val="22"/>
          <w:lang w:val="es-ES"/>
        </w:rPr>
      </w:pP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0B131C">
        <w:rPr>
          <w:b/>
          <w:sz w:val="20"/>
          <w:szCs w:val="20"/>
          <w:lang w:val="es-ES"/>
        </w:rPr>
        <w:t>Vancouver</w:t>
      </w:r>
    </w:p>
    <w:p w:rsidR="00DF2F9B" w:rsidRDefault="00DF2F9B" w:rsidP="007779BF">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sidR="005E4552">
        <w:rPr>
          <w:rFonts w:asciiTheme="minorHAnsi" w:eastAsia="Calibri" w:hAnsiTheme="minorHAnsi" w:cstheme="minorHAnsi"/>
          <w:sz w:val="20"/>
          <w:lang w:val="es-MX"/>
        </w:rPr>
        <w:t>, r</w:t>
      </w:r>
      <w:r w:rsidRPr="007779BF">
        <w:rPr>
          <w:rFonts w:asciiTheme="minorHAnsi" w:eastAsia="Calibri" w:hAnsiTheme="minorHAnsi" w:cstheme="minorHAnsi"/>
          <w:sz w:val="20"/>
          <w:lang w:val="es-MX"/>
        </w:rPr>
        <w:t xml:space="preserve">ecepción y traslado </w:t>
      </w:r>
      <w:r w:rsidR="0003244D">
        <w:rPr>
          <w:rFonts w:asciiTheme="minorHAnsi" w:eastAsia="Calibri" w:hAnsiTheme="minorHAnsi" w:cstheme="minorHAnsi"/>
          <w:sz w:val="20"/>
          <w:lang w:val="es-MX"/>
        </w:rPr>
        <w:t>h</w:t>
      </w:r>
      <w:r w:rsidRPr="007779BF">
        <w:rPr>
          <w:rFonts w:asciiTheme="minorHAnsi" w:eastAsia="Calibri" w:hAnsiTheme="minorHAnsi" w:cstheme="minorHAnsi"/>
          <w:sz w:val="20"/>
          <w:lang w:val="es-MX"/>
        </w:rPr>
        <w:t>a</w:t>
      </w:r>
      <w:r w:rsidR="0003244D">
        <w:rPr>
          <w:rFonts w:asciiTheme="minorHAnsi" w:eastAsia="Calibri" w:hAnsiTheme="minorHAnsi" w:cstheme="minorHAnsi"/>
          <w:sz w:val="20"/>
          <w:lang w:val="es-MX"/>
        </w:rPr>
        <w:t>sta</w:t>
      </w:r>
      <w:r w:rsidRPr="007779BF">
        <w:rPr>
          <w:rFonts w:asciiTheme="minorHAnsi" w:eastAsia="Calibri" w:hAnsiTheme="minorHAnsi" w:cstheme="minorHAnsi"/>
          <w:sz w:val="20"/>
          <w:lang w:val="es-MX"/>
        </w:rPr>
        <w:t xml:space="preserve"> su hotel.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0B131C">
        <w:rPr>
          <w:rFonts w:asciiTheme="minorHAnsi" w:eastAsia="Calibri" w:hAnsiTheme="minorHAnsi" w:cstheme="minorHAnsi"/>
          <w:b/>
          <w:sz w:val="20"/>
          <w:lang w:val="es-MX"/>
        </w:rPr>
        <w:t xml:space="preserve">Vancouver </w:t>
      </w:r>
      <w:r w:rsidR="000B131C" w:rsidRPr="000B131C">
        <w:rPr>
          <w:rFonts w:asciiTheme="minorHAnsi" w:eastAsia="Calibri" w:hAnsiTheme="minorHAnsi" w:cstheme="minorHAnsi"/>
          <w:b/>
          <w:color w:val="FF0000"/>
          <w:sz w:val="20"/>
          <w:lang w:val="es-MX"/>
        </w:rPr>
        <w:t xml:space="preserve">(City Tour + Puente </w:t>
      </w:r>
      <w:proofErr w:type="spellStart"/>
      <w:r w:rsidR="000B131C" w:rsidRPr="000B131C">
        <w:rPr>
          <w:rFonts w:asciiTheme="minorHAnsi" w:eastAsia="Calibri" w:hAnsiTheme="minorHAnsi" w:cstheme="minorHAnsi"/>
          <w:b/>
          <w:color w:val="FF0000"/>
          <w:sz w:val="20"/>
          <w:lang w:val="es-MX"/>
        </w:rPr>
        <w:t>Capilano</w:t>
      </w:r>
      <w:proofErr w:type="spellEnd"/>
      <w:r w:rsidR="000B131C" w:rsidRPr="000B131C">
        <w:rPr>
          <w:rFonts w:asciiTheme="minorHAnsi" w:eastAsia="Calibri" w:hAnsiTheme="minorHAnsi" w:cstheme="minorHAnsi"/>
          <w:b/>
          <w:color w:val="FF0000"/>
          <w:sz w:val="20"/>
          <w:lang w:val="es-MX"/>
        </w:rPr>
        <w:t>)</w:t>
      </w:r>
    </w:p>
    <w:p w:rsidR="0013134D" w:rsidRPr="0013134D" w:rsidRDefault="0013134D" w:rsidP="0013134D">
      <w:pPr>
        <w:pStyle w:val="Textosinformato"/>
        <w:jc w:val="both"/>
        <w:rPr>
          <w:rFonts w:asciiTheme="minorHAnsi" w:hAnsiTheme="minorHAnsi" w:cstheme="minorHAnsi"/>
          <w:sz w:val="20"/>
          <w:szCs w:val="20"/>
        </w:rPr>
      </w:pPr>
      <w:r w:rsidRPr="0013134D">
        <w:rPr>
          <w:rFonts w:asciiTheme="minorHAnsi" w:hAnsiTheme="minorHAnsi" w:cstheme="minorHAnsi"/>
          <w:sz w:val="20"/>
          <w:szCs w:val="20"/>
        </w:rPr>
        <w:t xml:space="preserve">Mañana libre para poder disfrutar de Vancouver. Del 25 de noviembre al 22 de diciembre posibilidad de hacer el tour Encuentro con Santa Claus en </w:t>
      </w:r>
      <w:proofErr w:type="spellStart"/>
      <w:r w:rsidRPr="0013134D">
        <w:rPr>
          <w:rFonts w:asciiTheme="minorHAnsi" w:hAnsiTheme="minorHAnsi" w:cstheme="minorHAnsi"/>
          <w:sz w:val="20"/>
          <w:szCs w:val="20"/>
        </w:rPr>
        <w:t>Grouse</w:t>
      </w:r>
      <w:proofErr w:type="spellEnd"/>
      <w:r>
        <w:rPr>
          <w:rFonts w:asciiTheme="minorHAnsi" w:hAnsiTheme="minorHAnsi" w:cstheme="minorHAnsi"/>
          <w:sz w:val="20"/>
          <w:szCs w:val="20"/>
        </w:rPr>
        <w:t xml:space="preserve"> </w:t>
      </w:r>
      <w:r w:rsidRPr="0013134D">
        <w:rPr>
          <w:rFonts w:asciiTheme="minorHAnsi" w:hAnsiTheme="minorHAnsi" w:cstheme="minorHAnsi"/>
          <w:sz w:val="20"/>
          <w:szCs w:val="20"/>
        </w:rPr>
        <w:t>Mountain(opcional</w:t>
      </w:r>
      <w:proofErr w:type="gramStart"/>
      <w:r w:rsidRPr="0013134D">
        <w:rPr>
          <w:rFonts w:asciiTheme="minorHAnsi" w:hAnsiTheme="minorHAnsi" w:cstheme="minorHAnsi"/>
          <w:sz w:val="20"/>
          <w:szCs w:val="20"/>
        </w:rPr>
        <w:t>),operando</w:t>
      </w:r>
      <w:proofErr w:type="gramEnd"/>
      <w:r w:rsidRPr="0013134D">
        <w:rPr>
          <w:rFonts w:asciiTheme="minorHAnsi" w:hAnsiTheme="minorHAnsi" w:cstheme="minorHAnsi"/>
          <w:sz w:val="20"/>
          <w:szCs w:val="20"/>
        </w:rPr>
        <w:t xml:space="preserve"> miércoles, viernes y domingo. Por la tarde realizaremos la Visita de Luces Mágicas de Vancouver con </w:t>
      </w:r>
      <w:proofErr w:type="spellStart"/>
      <w:r w:rsidRPr="0013134D">
        <w:rPr>
          <w:rFonts w:asciiTheme="minorHAnsi" w:hAnsiTheme="minorHAnsi" w:cstheme="minorHAnsi"/>
          <w:sz w:val="20"/>
          <w:szCs w:val="20"/>
        </w:rPr>
        <w:t>Capilano</w:t>
      </w:r>
      <w:proofErr w:type="spellEnd"/>
      <w:r w:rsidRPr="0013134D">
        <w:rPr>
          <w:rFonts w:asciiTheme="minorHAnsi" w:hAnsiTheme="minorHAnsi" w:cstheme="minorHAnsi"/>
          <w:sz w:val="20"/>
          <w:szCs w:val="20"/>
        </w:rPr>
        <w:t xml:space="preserve"> (incluida). Empezamos nuestro tour con un recorrido por la ciudad de Vancouver. Comenzamos el tour por </w:t>
      </w:r>
      <w:proofErr w:type="spellStart"/>
      <w:r w:rsidRPr="0013134D">
        <w:rPr>
          <w:rFonts w:asciiTheme="minorHAnsi" w:hAnsiTheme="minorHAnsi" w:cstheme="minorHAnsi"/>
          <w:sz w:val="20"/>
          <w:szCs w:val="20"/>
        </w:rPr>
        <w:t>Yaletown</w:t>
      </w:r>
      <w:proofErr w:type="spellEnd"/>
      <w:r w:rsidRPr="0013134D">
        <w:rPr>
          <w:rFonts w:asciiTheme="minorHAnsi" w:hAnsiTheme="minorHAnsi" w:cstheme="minorHAnsi"/>
          <w:sz w:val="20"/>
          <w:szCs w:val="20"/>
        </w:rPr>
        <w:t xml:space="preserve">, el barrio moderno y vibrante con boutiques y restaurantes a un lado del mar, para pasar al exótico Chinatown, el más grande de Canadá. El recorrido por sus calles nos da una visión de su cultura y forma de vida. Recorreremos el centro financiero de Vancouver con sus enormes rascacielos reflejando la arquitectura contemporánea. Vancouver posee uno de los puertos más importantes del mundo. La terminal de cruceros a Alaska, Canadá Place, se ha convertido en un símbolo de la ciudad con su techo blanco en forma de cinco velas. Un millón y medio de pasajeros se embarcan aquí cada verano. Allí se encuentra también el Pebetero </w:t>
      </w:r>
    </w:p>
    <w:p w:rsidR="00E50998" w:rsidRPr="0013134D" w:rsidRDefault="0013134D" w:rsidP="0013134D">
      <w:pPr>
        <w:pStyle w:val="Textosinformato"/>
        <w:jc w:val="both"/>
        <w:rPr>
          <w:rFonts w:asciiTheme="minorHAnsi" w:hAnsiTheme="minorHAnsi" w:cstheme="minorHAnsi"/>
          <w:sz w:val="20"/>
          <w:szCs w:val="20"/>
        </w:rPr>
      </w:pPr>
      <w:r w:rsidRPr="0013134D">
        <w:rPr>
          <w:rFonts w:asciiTheme="minorHAnsi" w:hAnsiTheme="minorHAnsi" w:cstheme="minorHAnsi"/>
          <w:sz w:val="20"/>
          <w:szCs w:val="20"/>
        </w:rPr>
        <w:t xml:space="preserve">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Cruzando el famoso Puente </w:t>
      </w:r>
      <w:proofErr w:type="spellStart"/>
      <w:r w:rsidRPr="0013134D">
        <w:rPr>
          <w:rFonts w:asciiTheme="minorHAnsi" w:hAnsiTheme="minorHAnsi" w:cstheme="minorHAnsi"/>
          <w:sz w:val="20"/>
          <w:szCs w:val="20"/>
        </w:rPr>
        <w:t>Lions</w:t>
      </w:r>
      <w:proofErr w:type="spellEnd"/>
      <w:r w:rsidRPr="0013134D">
        <w:rPr>
          <w:rFonts w:asciiTheme="minorHAnsi" w:hAnsiTheme="minorHAnsi" w:cstheme="minorHAnsi"/>
          <w:sz w:val="20"/>
          <w:szCs w:val="20"/>
        </w:rPr>
        <w:t xml:space="preserve"> Gate llegamos a North Vancouver.</w:t>
      </w:r>
      <w:r>
        <w:rPr>
          <w:rFonts w:asciiTheme="minorHAnsi" w:hAnsiTheme="minorHAnsi" w:cstheme="minorHAnsi"/>
          <w:sz w:val="20"/>
          <w:szCs w:val="20"/>
        </w:rPr>
        <w:t xml:space="preserve"> </w:t>
      </w:r>
      <w:r w:rsidRPr="0013134D">
        <w:rPr>
          <w:rFonts w:asciiTheme="minorHAnsi" w:hAnsiTheme="minorHAnsi" w:cstheme="minorHAnsi"/>
          <w:sz w:val="20"/>
          <w:szCs w:val="20"/>
        </w:rPr>
        <w:t xml:space="preserve">En la primera parada pueden disfrutar de una experiencia única cuando atraviesen uno de los puentes colgantes de peatones más largo del mundo, el </w:t>
      </w:r>
      <w:proofErr w:type="spellStart"/>
      <w:r w:rsidRPr="0013134D">
        <w:rPr>
          <w:rFonts w:asciiTheme="minorHAnsi" w:hAnsiTheme="minorHAnsi" w:cstheme="minorHAnsi"/>
          <w:sz w:val="20"/>
          <w:szCs w:val="20"/>
        </w:rPr>
        <w:t>Capilano</w:t>
      </w:r>
      <w:proofErr w:type="spellEnd"/>
      <w:r>
        <w:rPr>
          <w:rFonts w:asciiTheme="minorHAnsi" w:hAnsiTheme="minorHAnsi" w:cstheme="minorHAnsi"/>
          <w:sz w:val="20"/>
          <w:szCs w:val="20"/>
        </w:rPr>
        <w:t xml:space="preserve"> </w:t>
      </w:r>
      <w:r w:rsidRPr="0013134D">
        <w:rPr>
          <w:rFonts w:asciiTheme="minorHAnsi" w:hAnsiTheme="minorHAnsi" w:cstheme="minorHAnsi"/>
          <w:sz w:val="20"/>
          <w:szCs w:val="20"/>
        </w:rPr>
        <w:t xml:space="preserve">Suspensión Bridge, con su impresionante vista al cañón. Dentro del parque también se encuentran los </w:t>
      </w:r>
      <w:proofErr w:type="spellStart"/>
      <w:r w:rsidRPr="0013134D">
        <w:rPr>
          <w:rFonts w:asciiTheme="minorHAnsi" w:hAnsiTheme="minorHAnsi" w:cstheme="minorHAnsi"/>
          <w:sz w:val="20"/>
          <w:szCs w:val="20"/>
        </w:rPr>
        <w:t>Tree</w:t>
      </w:r>
      <w:proofErr w:type="spellEnd"/>
      <w:r w:rsidRPr="0013134D">
        <w:rPr>
          <w:rFonts w:asciiTheme="minorHAnsi" w:hAnsiTheme="minorHAnsi" w:cstheme="minorHAnsi"/>
          <w:sz w:val="20"/>
          <w:szCs w:val="20"/>
        </w:rPr>
        <w:t xml:space="preserve"> Tops y el Cliff</w:t>
      </w:r>
      <w:r>
        <w:rPr>
          <w:rFonts w:asciiTheme="minorHAnsi" w:hAnsiTheme="minorHAnsi" w:cstheme="minorHAnsi"/>
          <w:sz w:val="20"/>
          <w:szCs w:val="20"/>
        </w:rPr>
        <w:t xml:space="preserve"> </w:t>
      </w:r>
      <w:proofErr w:type="spellStart"/>
      <w:r w:rsidRPr="0013134D">
        <w:rPr>
          <w:rFonts w:asciiTheme="minorHAnsi" w:hAnsiTheme="minorHAnsi" w:cstheme="minorHAnsi"/>
          <w:sz w:val="20"/>
          <w:szCs w:val="20"/>
        </w:rPr>
        <w:t>Walk</w:t>
      </w:r>
      <w:proofErr w:type="spellEnd"/>
      <w:r w:rsidRPr="0013134D">
        <w:rPr>
          <w:rFonts w:asciiTheme="minorHAnsi" w:hAnsiTheme="minorHAnsi" w:cstheme="minorHAnsi"/>
          <w:sz w:val="20"/>
          <w:szCs w:val="20"/>
        </w:rPr>
        <w:t xml:space="preserve">. Los árboles del área de </w:t>
      </w:r>
      <w:proofErr w:type="spellStart"/>
      <w:r w:rsidRPr="0013134D">
        <w:rPr>
          <w:rFonts w:asciiTheme="minorHAnsi" w:hAnsiTheme="minorHAnsi" w:cstheme="minorHAnsi"/>
          <w:sz w:val="20"/>
          <w:szCs w:val="20"/>
        </w:rPr>
        <w:t>Capilano</w:t>
      </w:r>
      <w:proofErr w:type="spellEnd"/>
      <w:r w:rsidRPr="0013134D">
        <w:rPr>
          <w:rFonts w:asciiTheme="minorHAnsi" w:hAnsiTheme="minorHAnsi" w:cstheme="minorHAnsi"/>
          <w:sz w:val="20"/>
          <w:szCs w:val="20"/>
        </w:rPr>
        <w:t xml:space="preserve">, pinos Douglas y </w:t>
      </w:r>
      <w:proofErr w:type="spellStart"/>
      <w:r w:rsidRPr="0013134D">
        <w:rPr>
          <w:rFonts w:asciiTheme="minorHAnsi" w:hAnsiTheme="minorHAnsi" w:cstheme="minorHAnsi"/>
          <w:sz w:val="20"/>
          <w:szCs w:val="20"/>
        </w:rPr>
        <w:t>Hemlock</w:t>
      </w:r>
      <w:proofErr w:type="spellEnd"/>
      <w:r w:rsidRPr="0013134D">
        <w:rPr>
          <w:rFonts w:asciiTheme="minorHAnsi" w:hAnsiTheme="minorHAnsi" w:cstheme="minorHAnsi"/>
          <w:sz w:val="20"/>
          <w:szCs w:val="20"/>
        </w:rPr>
        <w:t xml:space="preserve">, así como los cedros rojos son centenarios y rebasan los 70 metros de altura. </w:t>
      </w:r>
      <w:r w:rsidRPr="0013134D">
        <w:rPr>
          <w:rFonts w:asciiTheme="minorHAnsi" w:hAnsiTheme="minorHAnsi" w:cstheme="minorHAnsi"/>
          <w:b/>
          <w:bCs/>
          <w:sz w:val="20"/>
          <w:szCs w:val="20"/>
        </w:rPr>
        <w:t>Alojamiento</w:t>
      </w:r>
    </w:p>
    <w:p w:rsidR="0013134D" w:rsidRDefault="0013134D" w:rsidP="00387B22">
      <w:pPr>
        <w:rPr>
          <w:b/>
          <w:sz w:val="20"/>
          <w:szCs w:val="20"/>
          <w:lang w:val="es-ES"/>
        </w:rPr>
      </w:pPr>
    </w:p>
    <w:p w:rsidR="00387B22" w:rsidRPr="00B56B0D" w:rsidRDefault="00387B22" w:rsidP="00387B22">
      <w:pPr>
        <w:rPr>
          <w:b/>
          <w:sz w:val="20"/>
          <w:szCs w:val="20"/>
          <w:lang w:val="es-ES"/>
        </w:rPr>
      </w:pPr>
      <w:r>
        <w:rPr>
          <w:b/>
          <w:sz w:val="20"/>
          <w:szCs w:val="20"/>
          <w:lang w:val="es-ES"/>
        </w:rPr>
        <w:t xml:space="preserve">Día 3. </w:t>
      </w:r>
      <w:r w:rsidR="000B131C">
        <w:rPr>
          <w:b/>
          <w:sz w:val="20"/>
          <w:szCs w:val="20"/>
          <w:lang w:val="es-ES"/>
        </w:rPr>
        <w:t>Vancouver (Victoria)</w:t>
      </w:r>
    </w:p>
    <w:p w:rsidR="0013134D" w:rsidRDefault="0013134D" w:rsidP="0013134D">
      <w:pPr>
        <w:pStyle w:val="Textosinformato"/>
        <w:jc w:val="both"/>
        <w:rPr>
          <w:rFonts w:asciiTheme="minorHAnsi" w:hAnsiTheme="minorHAnsi" w:cstheme="minorHAnsi"/>
          <w:b/>
          <w:bCs/>
          <w:sz w:val="20"/>
          <w:szCs w:val="20"/>
        </w:rPr>
      </w:pPr>
      <w:r w:rsidRPr="0013134D">
        <w:rPr>
          <w:rFonts w:asciiTheme="minorHAnsi" w:hAnsiTheme="minorHAnsi" w:cstheme="minorHAnsi"/>
          <w:sz w:val="20"/>
          <w:szCs w:val="20"/>
        </w:rPr>
        <w:t xml:space="preserve">El día empieza con un cómodo viaje de 1.5 horas en el ferry que nos trasladará a la Isla de Vancouver. Navegaremos entre un archipiélago con pequeñas comunidades, casas de campo, y si tenemos suerte veremos fauna marina desde nuestra embarcación. Nos dirigiremos hacia el centro de la ciudad, donde tendremos tiempo libre para visitar de manera opcional el Museo Real de la Columbia Británica (con sus exhibiciones dedicadas a la historia de la provincia y las comunidades indígenas), el Hotel Fairmont </w:t>
      </w:r>
      <w:proofErr w:type="spellStart"/>
      <w:r w:rsidRPr="0013134D">
        <w:rPr>
          <w:rFonts w:asciiTheme="minorHAnsi" w:hAnsiTheme="minorHAnsi" w:cstheme="minorHAnsi"/>
          <w:sz w:val="20"/>
          <w:szCs w:val="20"/>
        </w:rPr>
        <w:t>Empress</w:t>
      </w:r>
      <w:proofErr w:type="spellEnd"/>
      <w:r w:rsidRPr="0013134D">
        <w:rPr>
          <w:rFonts w:asciiTheme="minorHAnsi" w:hAnsiTheme="minorHAnsi" w:cstheme="minorHAnsi"/>
          <w:sz w:val="20"/>
          <w:szCs w:val="20"/>
        </w:rPr>
        <w:t xml:space="preserve">, frente a la bahía, es el edificio más fotografiado en Victoria, y no hay que olvidar el paseo por </w:t>
      </w:r>
      <w:proofErr w:type="spellStart"/>
      <w:r w:rsidRPr="0013134D">
        <w:rPr>
          <w:rFonts w:asciiTheme="minorHAnsi" w:hAnsiTheme="minorHAnsi" w:cstheme="minorHAnsi"/>
          <w:sz w:val="20"/>
          <w:szCs w:val="20"/>
        </w:rPr>
        <w:t>Government</w:t>
      </w:r>
      <w:proofErr w:type="spellEnd"/>
      <w:r w:rsidRPr="0013134D">
        <w:rPr>
          <w:rFonts w:asciiTheme="minorHAnsi" w:hAnsiTheme="minorHAnsi" w:cstheme="minorHAnsi"/>
          <w:sz w:val="20"/>
          <w:szCs w:val="20"/>
        </w:rPr>
        <w:t xml:space="preserve"> Street con cientos de tiendas origin</w:t>
      </w:r>
      <w:r>
        <w:rPr>
          <w:rFonts w:asciiTheme="minorHAnsi" w:hAnsiTheme="minorHAnsi" w:cstheme="minorHAnsi"/>
          <w:sz w:val="20"/>
          <w:szCs w:val="20"/>
        </w:rPr>
        <w:t>a</w:t>
      </w:r>
      <w:r w:rsidRPr="0013134D">
        <w:rPr>
          <w:rFonts w:asciiTheme="minorHAnsi" w:hAnsiTheme="minorHAnsi" w:cstheme="minorHAnsi"/>
          <w:sz w:val="20"/>
          <w:szCs w:val="20"/>
        </w:rPr>
        <w:t xml:space="preserve">les mostrando sus productos de origen británico. Luego terminaremos nuestra visita a los hermosos Jardines </w:t>
      </w:r>
      <w:proofErr w:type="spellStart"/>
      <w:r w:rsidRPr="0013134D">
        <w:rPr>
          <w:rFonts w:asciiTheme="minorHAnsi" w:hAnsiTheme="minorHAnsi" w:cstheme="minorHAnsi"/>
          <w:sz w:val="20"/>
          <w:szCs w:val="20"/>
        </w:rPr>
        <w:t>Butchart</w:t>
      </w:r>
      <w:proofErr w:type="spellEnd"/>
      <w:r w:rsidRPr="0013134D">
        <w:rPr>
          <w:rFonts w:asciiTheme="minorHAnsi" w:hAnsiTheme="minorHAnsi" w:cstheme="minorHAnsi"/>
          <w:sz w:val="20"/>
          <w:szCs w:val="20"/>
        </w:rPr>
        <w:t xml:space="preserve"> (incluido), una maravillosa exhibición floral de 22 hectáreas, abierta al público todos los días del año y que ofrece vistas espectaculares, atravesando caminos que serpentean a través de los cuatro jardines principales. En esta época los jardines están en su mayor esplendor con decoración navideña desde el 1 de diciembre al 6 de enero, transformándose en un lugar mágico con actividades y atracciones que puedes disfrutar durante </w:t>
      </w:r>
      <w:proofErr w:type="spellStart"/>
      <w:r w:rsidRPr="0013134D">
        <w:rPr>
          <w:rFonts w:asciiTheme="minorHAnsi" w:hAnsiTheme="minorHAnsi" w:cstheme="minorHAnsi"/>
          <w:sz w:val="20"/>
          <w:szCs w:val="20"/>
        </w:rPr>
        <w:t>The</w:t>
      </w:r>
      <w:proofErr w:type="spellEnd"/>
      <w:r w:rsidRPr="0013134D">
        <w:rPr>
          <w:rFonts w:asciiTheme="minorHAnsi" w:hAnsiTheme="minorHAnsi" w:cstheme="minorHAnsi"/>
          <w:sz w:val="20"/>
          <w:szCs w:val="20"/>
        </w:rPr>
        <w:t xml:space="preserve"> Magic of Christmas (La Magia de la Navidad) en los jardines como el espectáculo de luces y de sonido, chocolate caliente o intercambio de copos de nieve para los más pequeños. </w:t>
      </w:r>
      <w:r w:rsidRPr="0013134D">
        <w:rPr>
          <w:rFonts w:asciiTheme="minorHAnsi" w:hAnsiTheme="minorHAnsi" w:cstheme="minorHAnsi"/>
          <w:b/>
          <w:bCs/>
          <w:sz w:val="20"/>
          <w:szCs w:val="20"/>
        </w:rPr>
        <w:t>Alojamiento.</w:t>
      </w:r>
    </w:p>
    <w:p w:rsidR="0013134D" w:rsidRDefault="0013134D" w:rsidP="0013134D">
      <w:pPr>
        <w:pStyle w:val="Textosinformato"/>
        <w:jc w:val="both"/>
        <w:rPr>
          <w:rFonts w:asciiTheme="minorHAnsi" w:hAnsiTheme="minorHAnsi" w:cstheme="minorHAnsi"/>
          <w:b/>
          <w:bCs/>
          <w:sz w:val="20"/>
          <w:szCs w:val="20"/>
        </w:rPr>
      </w:pPr>
    </w:p>
    <w:p w:rsidR="0013134D" w:rsidRDefault="0013134D" w:rsidP="0013134D">
      <w:pPr>
        <w:pStyle w:val="Textosinformato"/>
        <w:jc w:val="both"/>
        <w:rPr>
          <w:rFonts w:asciiTheme="minorHAnsi" w:hAnsiTheme="minorHAnsi" w:cstheme="minorHAnsi"/>
          <w:b/>
          <w:bCs/>
          <w:sz w:val="20"/>
          <w:szCs w:val="20"/>
        </w:rPr>
      </w:pPr>
    </w:p>
    <w:p w:rsidR="0013134D" w:rsidRDefault="0013134D" w:rsidP="0013134D">
      <w:pPr>
        <w:pStyle w:val="Textosinformato"/>
        <w:jc w:val="both"/>
        <w:rPr>
          <w:rFonts w:asciiTheme="minorHAnsi" w:hAnsiTheme="minorHAnsi" w:cstheme="minorHAnsi"/>
          <w:b/>
          <w:bCs/>
          <w:sz w:val="20"/>
          <w:szCs w:val="20"/>
        </w:rPr>
      </w:pPr>
    </w:p>
    <w:p w:rsidR="0013134D" w:rsidRDefault="0013134D" w:rsidP="0013134D">
      <w:pPr>
        <w:pStyle w:val="Textosinformato"/>
        <w:jc w:val="both"/>
        <w:rPr>
          <w:rFonts w:asciiTheme="minorHAnsi" w:hAnsiTheme="minorHAnsi" w:cstheme="minorHAnsi"/>
          <w:b/>
          <w:bCs/>
          <w:sz w:val="20"/>
          <w:szCs w:val="20"/>
        </w:rPr>
      </w:pPr>
    </w:p>
    <w:p w:rsidR="0013134D" w:rsidRDefault="0013134D" w:rsidP="0013134D">
      <w:pPr>
        <w:pStyle w:val="Textosinformato"/>
        <w:jc w:val="both"/>
        <w:rPr>
          <w:rFonts w:asciiTheme="minorHAnsi" w:hAnsiTheme="minorHAnsi" w:cstheme="minorHAnsi"/>
          <w:b/>
          <w:bCs/>
          <w:sz w:val="20"/>
          <w:szCs w:val="20"/>
        </w:rPr>
      </w:pPr>
    </w:p>
    <w:p w:rsidR="007779BF" w:rsidRPr="0013134D" w:rsidRDefault="007779BF" w:rsidP="0013134D">
      <w:pPr>
        <w:pStyle w:val="Textosinformato"/>
        <w:jc w:val="both"/>
        <w:rPr>
          <w:rFonts w:asciiTheme="minorHAnsi" w:hAnsiTheme="minorHAnsi" w:cstheme="minorHAnsi"/>
          <w:sz w:val="20"/>
          <w:szCs w:val="20"/>
        </w:rPr>
      </w:pPr>
      <w:r w:rsidRPr="007779BF">
        <w:rPr>
          <w:rFonts w:asciiTheme="minorHAnsi" w:eastAsia="Calibri" w:hAnsiTheme="minorHAnsi" w:cstheme="minorHAnsi"/>
          <w:b/>
          <w:sz w:val="20"/>
          <w:lang w:val="es-MX"/>
        </w:rPr>
        <w:t xml:space="preserve">Día 4. </w:t>
      </w:r>
      <w:r w:rsidR="000B131C">
        <w:rPr>
          <w:rFonts w:asciiTheme="minorHAnsi" w:eastAsia="Calibri" w:hAnsiTheme="minorHAnsi" w:cstheme="minorHAnsi"/>
          <w:b/>
          <w:sz w:val="20"/>
          <w:lang w:val="es-MX"/>
        </w:rPr>
        <w:t xml:space="preserve">Vancouver </w:t>
      </w:r>
    </w:p>
    <w:p w:rsidR="0013134D" w:rsidRDefault="0013134D" w:rsidP="0013134D">
      <w:pPr>
        <w:pStyle w:val="Textosinformato"/>
        <w:jc w:val="both"/>
        <w:rPr>
          <w:rFonts w:asciiTheme="minorHAnsi" w:hAnsiTheme="minorHAnsi"/>
          <w:sz w:val="20"/>
          <w:szCs w:val="20"/>
          <w:lang w:val="es-MX"/>
        </w:rPr>
      </w:pPr>
      <w:r w:rsidRPr="0013134D">
        <w:rPr>
          <w:rFonts w:asciiTheme="minorHAnsi" w:hAnsiTheme="minorHAnsi"/>
          <w:sz w:val="20"/>
          <w:szCs w:val="20"/>
          <w:lang w:val="es-MX"/>
        </w:rPr>
        <w:t xml:space="preserve">Días libres. Sugerimos el Tour de La Magia Navideña de </w:t>
      </w:r>
      <w:proofErr w:type="spellStart"/>
      <w:r w:rsidRPr="0013134D">
        <w:rPr>
          <w:rFonts w:asciiTheme="minorHAnsi" w:hAnsiTheme="minorHAnsi"/>
          <w:sz w:val="20"/>
          <w:szCs w:val="20"/>
          <w:lang w:val="es-MX"/>
        </w:rPr>
        <w:t>Burnaby</w:t>
      </w:r>
      <w:proofErr w:type="spellEnd"/>
      <w:r w:rsidRPr="0013134D">
        <w:rPr>
          <w:rFonts w:asciiTheme="minorHAnsi" w:hAnsiTheme="minorHAnsi"/>
          <w:sz w:val="20"/>
          <w:szCs w:val="20"/>
          <w:lang w:val="es-MX"/>
        </w:rPr>
        <w:t xml:space="preserve"> y Vancouver (opcional), un emocionante viaje que combina historia, naturaleza y belleza. Nuestro recorrido especial nos llevará a dos lugares encantadores: </w:t>
      </w:r>
      <w:proofErr w:type="spellStart"/>
      <w:r w:rsidRPr="0013134D">
        <w:rPr>
          <w:rFonts w:asciiTheme="minorHAnsi" w:hAnsiTheme="minorHAnsi"/>
          <w:sz w:val="20"/>
          <w:szCs w:val="20"/>
          <w:lang w:val="es-MX"/>
        </w:rPr>
        <w:t>Burnaby</w:t>
      </w:r>
      <w:proofErr w:type="spellEnd"/>
      <w:r w:rsidRPr="0013134D">
        <w:rPr>
          <w:rFonts w:asciiTheme="minorHAnsi" w:hAnsiTheme="minorHAnsi"/>
          <w:sz w:val="20"/>
          <w:szCs w:val="20"/>
          <w:lang w:val="es-MX"/>
        </w:rPr>
        <w:t xml:space="preserve"> </w:t>
      </w:r>
      <w:proofErr w:type="spellStart"/>
      <w:r w:rsidRPr="0013134D">
        <w:rPr>
          <w:rFonts w:asciiTheme="minorHAnsi" w:hAnsiTheme="minorHAnsi"/>
          <w:sz w:val="20"/>
          <w:szCs w:val="20"/>
          <w:lang w:val="es-MX"/>
        </w:rPr>
        <w:t>Village</w:t>
      </w:r>
      <w:proofErr w:type="spellEnd"/>
      <w:r w:rsidRPr="0013134D">
        <w:rPr>
          <w:rFonts w:asciiTheme="minorHAnsi" w:hAnsiTheme="minorHAnsi"/>
          <w:sz w:val="20"/>
          <w:szCs w:val="20"/>
          <w:lang w:val="es-MX"/>
        </w:rPr>
        <w:t xml:space="preserve"> </w:t>
      </w:r>
      <w:proofErr w:type="spellStart"/>
      <w:r w:rsidRPr="0013134D">
        <w:rPr>
          <w:rFonts w:asciiTheme="minorHAnsi" w:hAnsiTheme="minorHAnsi"/>
          <w:sz w:val="20"/>
          <w:szCs w:val="20"/>
          <w:lang w:val="es-MX"/>
        </w:rPr>
        <w:t>Museum</w:t>
      </w:r>
      <w:proofErr w:type="spellEnd"/>
      <w:r w:rsidRPr="0013134D">
        <w:rPr>
          <w:rFonts w:asciiTheme="minorHAnsi" w:hAnsiTheme="minorHAnsi"/>
          <w:sz w:val="20"/>
          <w:szCs w:val="20"/>
          <w:lang w:val="es-MX"/>
        </w:rPr>
        <w:t xml:space="preserve"> y </w:t>
      </w:r>
      <w:proofErr w:type="spellStart"/>
      <w:r w:rsidRPr="0013134D">
        <w:rPr>
          <w:rFonts w:asciiTheme="minorHAnsi" w:hAnsiTheme="minorHAnsi"/>
          <w:sz w:val="20"/>
          <w:szCs w:val="20"/>
          <w:lang w:val="es-MX"/>
        </w:rPr>
        <w:t>VanDusen</w:t>
      </w:r>
      <w:proofErr w:type="spellEnd"/>
      <w:r w:rsidRPr="0013134D">
        <w:rPr>
          <w:rFonts w:asciiTheme="minorHAnsi" w:hAnsiTheme="minorHAnsi"/>
          <w:sz w:val="20"/>
          <w:szCs w:val="20"/>
          <w:lang w:val="es-MX"/>
        </w:rPr>
        <w:t xml:space="preserve"> </w:t>
      </w:r>
      <w:proofErr w:type="spellStart"/>
      <w:r w:rsidRPr="0013134D">
        <w:rPr>
          <w:rFonts w:asciiTheme="minorHAnsi" w:hAnsiTheme="minorHAnsi"/>
          <w:sz w:val="20"/>
          <w:szCs w:val="20"/>
          <w:lang w:val="es-MX"/>
        </w:rPr>
        <w:t>Botanical</w:t>
      </w:r>
      <w:proofErr w:type="spellEnd"/>
      <w:r w:rsidRPr="0013134D">
        <w:rPr>
          <w:rFonts w:asciiTheme="minorHAnsi" w:hAnsiTheme="minorHAnsi"/>
          <w:sz w:val="20"/>
          <w:szCs w:val="20"/>
          <w:lang w:val="es-MX"/>
        </w:rPr>
        <w:t xml:space="preserve"> Garden. Acompáñennos mientras descubrimos los secretos y maravillas de estos tesoros en la Columbia Británica. También puedes </w:t>
      </w:r>
      <w:proofErr w:type="spellStart"/>
      <w:r w:rsidRPr="0013134D">
        <w:rPr>
          <w:rFonts w:asciiTheme="minorHAnsi" w:hAnsiTheme="minorHAnsi"/>
          <w:sz w:val="20"/>
          <w:szCs w:val="20"/>
          <w:lang w:val="es-MX"/>
        </w:rPr>
        <w:t>disfrutae</w:t>
      </w:r>
      <w:proofErr w:type="spellEnd"/>
      <w:r w:rsidRPr="0013134D">
        <w:rPr>
          <w:rFonts w:asciiTheme="minorHAnsi" w:hAnsiTheme="minorHAnsi"/>
          <w:sz w:val="20"/>
          <w:szCs w:val="20"/>
          <w:lang w:val="es-MX"/>
        </w:rPr>
        <w:t xml:space="preserve"> de todas</w:t>
      </w:r>
      <w:r>
        <w:rPr>
          <w:rFonts w:asciiTheme="minorHAnsi" w:hAnsiTheme="minorHAnsi"/>
          <w:sz w:val="20"/>
          <w:szCs w:val="20"/>
          <w:lang w:val="es-MX"/>
        </w:rPr>
        <w:t xml:space="preserve"> </w:t>
      </w:r>
      <w:r w:rsidRPr="0013134D">
        <w:rPr>
          <w:rFonts w:asciiTheme="minorHAnsi" w:hAnsiTheme="minorHAnsi"/>
          <w:sz w:val="20"/>
          <w:szCs w:val="20"/>
          <w:lang w:val="es-MX"/>
        </w:rPr>
        <w:t xml:space="preserve">las atracciones opcionales (no incluidas) que ofrece Vancouver como disfrutar de </w:t>
      </w:r>
      <w:proofErr w:type="spellStart"/>
      <w:r w:rsidRPr="0013134D">
        <w:rPr>
          <w:rFonts w:asciiTheme="minorHAnsi" w:hAnsiTheme="minorHAnsi"/>
          <w:sz w:val="20"/>
          <w:szCs w:val="20"/>
          <w:lang w:val="es-MX"/>
        </w:rPr>
        <w:t>Fly</w:t>
      </w:r>
      <w:proofErr w:type="spellEnd"/>
      <w:r w:rsidRPr="0013134D">
        <w:rPr>
          <w:rFonts w:asciiTheme="minorHAnsi" w:hAnsiTheme="minorHAnsi"/>
          <w:sz w:val="20"/>
          <w:szCs w:val="20"/>
          <w:lang w:val="es-MX"/>
        </w:rPr>
        <w:t xml:space="preserve"> </w:t>
      </w:r>
      <w:proofErr w:type="spellStart"/>
      <w:r w:rsidRPr="0013134D">
        <w:rPr>
          <w:rFonts w:asciiTheme="minorHAnsi" w:hAnsiTheme="minorHAnsi"/>
          <w:sz w:val="20"/>
          <w:szCs w:val="20"/>
          <w:lang w:val="es-MX"/>
        </w:rPr>
        <w:t>Over</w:t>
      </w:r>
      <w:proofErr w:type="spellEnd"/>
      <w:r w:rsidRPr="0013134D">
        <w:rPr>
          <w:rFonts w:asciiTheme="minorHAnsi" w:hAnsiTheme="minorHAnsi"/>
          <w:sz w:val="20"/>
          <w:szCs w:val="20"/>
          <w:lang w:val="es-MX"/>
        </w:rPr>
        <w:t xml:space="preserve"> </w:t>
      </w:r>
      <w:proofErr w:type="spellStart"/>
      <w:r w:rsidRPr="0013134D">
        <w:rPr>
          <w:rFonts w:asciiTheme="minorHAnsi" w:hAnsiTheme="minorHAnsi"/>
          <w:sz w:val="20"/>
          <w:szCs w:val="20"/>
          <w:lang w:val="es-MX"/>
        </w:rPr>
        <w:t>Canada</w:t>
      </w:r>
      <w:proofErr w:type="spellEnd"/>
      <w:r w:rsidRPr="0013134D">
        <w:rPr>
          <w:rFonts w:asciiTheme="minorHAnsi" w:hAnsiTheme="minorHAnsi"/>
          <w:sz w:val="20"/>
          <w:szCs w:val="20"/>
          <w:lang w:val="es-MX"/>
        </w:rPr>
        <w:t xml:space="preserve">, simulador de vuelo 4D que recorrerá todo Canadá, disfrutar del mirador </w:t>
      </w:r>
      <w:proofErr w:type="spellStart"/>
      <w:r w:rsidRPr="0013134D">
        <w:rPr>
          <w:rFonts w:asciiTheme="minorHAnsi" w:hAnsiTheme="minorHAnsi"/>
          <w:sz w:val="20"/>
          <w:szCs w:val="20"/>
          <w:lang w:val="es-MX"/>
        </w:rPr>
        <w:t>Lookout</w:t>
      </w:r>
      <w:proofErr w:type="spellEnd"/>
      <w:r w:rsidRPr="0013134D">
        <w:rPr>
          <w:rFonts w:asciiTheme="minorHAnsi" w:hAnsiTheme="minorHAnsi"/>
          <w:sz w:val="20"/>
          <w:szCs w:val="20"/>
          <w:lang w:val="es-MX"/>
        </w:rPr>
        <w:t>, el Acuario de Vancouver o</w:t>
      </w:r>
      <w:r>
        <w:rPr>
          <w:rFonts w:asciiTheme="minorHAnsi" w:hAnsiTheme="minorHAnsi"/>
          <w:sz w:val="20"/>
          <w:szCs w:val="20"/>
          <w:lang w:val="es-MX"/>
        </w:rPr>
        <w:t xml:space="preserve"> </w:t>
      </w:r>
      <w:r w:rsidRPr="0013134D">
        <w:rPr>
          <w:rFonts w:asciiTheme="minorHAnsi" w:hAnsiTheme="minorHAnsi"/>
          <w:sz w:val="20"/>
          <w:szCs w:val="20"/>
          <w:lang w:val="es-MX"/>
        </w:rPr>
        <w:t xml:space="preserve">disfrutar de un sobrevuelo panorámico en hidroavión sobre Vancouver. O disfrute de los números eventos de Navidad que ofrece la ciudad como mercados, festivales de luces, conciertos y mucho más. </w:t>
      </w:r>
      <w:r w:rsidRPr="0013134D">
        <w:rPr>
          <w:rFonts w:asciiTheme="minorHAnsi" w:hAnsiTheme="minorHAnsi"/>
          <w:b/>
          <w:bCs/>
          <w:sz w:val="20"/>
          <w:szCs w:val="20"/>
          <w:lang w:val="es-MX"/>
        </w:rPr>
        <w:t>Alojamiento.</w:t>
      </w:r>
    </w:p>
    <w:p w:rsidR="0013134D" w:rsidRDefault="0013134D" w:rsidP="0013134D">
      <w:pPr>
        <w:pStyle w:val="Textosinformato"/>
        <w:rPr>
          <w:rFonts w:asciiTheme="minorHAnsi" w:hAnsiTheme="minorHAnsi"/>
          <w:sz w:val="20"/>
          <w:szCs w:val="20"/>
          <w:lang w:val="es-MX"/>
        </w:rPr>
      </w:pPr>
    </w:p>
    <w:p w:rsidR="000B131C" w:rsidRPr="007779BF" w:rsidRDefault="000B131C" w:rsidP="0013134D">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5</w:t>
      </w:r>
      <w:r w:rsidRPr="007779BF">
        <w:rPr>
          <w:rFonts w:asciiTheme="minorHAnsi" w:eastAsia="Calibri" w:hAnsiTheme="minorHAnsi" w:cstheme="minorHAnsi"/>
          <w:b/>
          <w:sz w:val="20"/>
          <w:lang w:val="es-MX"/>
        </w:rPr>
        <w:t xml:space="preserve">. </w:t>
      </w:r>
      <w:r>
        <w:rPr>
          <w:rFonts w:asciiTheme="minorHAnsi" w:eastAsia="Calibri" w:hAnsiTheme="minorHAnsi" w:cstheme="minorHAnsi"/>
          <w:b/>
          <w:sz w:val="20"/>
          <w:lang w:val="es-MX"/>
        </w:rPr>
        <w:t xml:space="preserve">Vancouver </w:t>
      </w:r>
    </w:p>
    <w:p w:rsidR="00387B22" w:rsidRDefault="000B131C" w:rsidP="000B131C">
      <w:pPr>
        <w:jc w:val="both"/>
        <w:rPr>
          <w:sz w:val="20"/>
          <w:szCs w:val="20"/>
          <w:lang w:val="es-MX"/>
        </w:rPr>
      </w:pPr>
      <w:r>
        <w:rPr>
          <w:sz w:val="20"/>
          <w:szCs w:val="20"/>
          <w:lang w:val="es-MX"/>
        </w:rPr>
        <w:t>Día libre por cuenta de los pasajeros.</w:t>
      </w:r>
      <w:r w:rsidRPr="000B131C">
        <w:rPr>
          <w:rFonts w:eastAsia="Calibri" w:cstheme="minorHAnsi"/>
          <w:b/>
          <w:bCs/>
          <w:sz w:val="20"/>
          <w:szCs w:val="20"/>
          <w:lang w:val="es-MX"/>
        </w:rPr>
        <w:t xml:space="preserve"> Alojamiento</w:t>
      </w:r>
    </w:p>
    <w:p w:rsidR="000B131C" w:rsidRDefault="000B131C" w:rsidP="000B131C">
      <w:pPr>
        <w:jc w:val="both"/>
        <w:rPr>
          <w:sz w:val="20"/>
          <w:szCs w:val="20"/>
          <w:lang w:val="es-MX"/>
        </w:rPr>
      </w:pPr>
    </w:p>
    <w:p w:rsidR="000B131C" w:rsidRPr="007779BF" w:rsidRDefault="000B131C" w:rsidP="000B131C">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r>
        <w:rPr>
          <w:rFonts w:asciiTheme="minorHAnsi" w:eastAsia="Calibri" w:hAnsiTheme="minorHAnsi" w:cstheme="minorHAnsi"/>
          <w:b/>
          <w:sz w:val="20"/>
          <w:lang w:val="es-MX"/>
        </w:rPr>
        <w:t xml:space="preserve">Vancouver </w:t>
      </w:r>
      <w:r w:rsidRPr="000B131C">
        <w:rPr>
          <w:rFonts w:asciiTheme="minorHAnsi" w:eastAsia="Calibri" w:hAnsiTheme="minorHAnsi" w:cstheme="minorHAnsi"/>
          <w:b/>
          <w:color w:val="FF0000"/>
          <w:sz w:val="20"/>
          <w:lang w:val="es-MX"/>
        </w:rPr>
        <w:t>(</w:t>
      </w:r>
      <w:proofErr w:type="spellStart"/>
      <w:r w:rsidRPr="000B131C">
        <w:rPr>
          <w:rFonts w:asciiTheme="minorHAnsi" w:eastAsia="Calibri" w:hAnsiTheme="minorHAnsi" w:cstheme="minorHAnsi"/>
          <w:b/>
          <w:color w:val="FF0000"/>
          <w:sz w:val="20"/>
          <w:lang w:val="es-MX"/>
        </w:rPr>
        <w:t>Whistler</w:t>
      </w:r>
      <w:proofErr w:type="spellEnd"/>
      <w:r w:rsidRPr="000B131C">
        <w:rPr>
          <w:rFonts w:asciiTheme="minorHAnsi" w:eastAsia="Calibri" w:hAnsiTheme="minorHAnsi" w:cstheme="minorHAnsi"/>
          <w:b/>
          <w:color w:val="FF0000"/>
          <w:sz w:val="20"/>
          <w:lang w:val="es-MX"/>
        </w:rPr>
        <w:t>)</w:t>
      </w:r>
    </w:p>
    <w:p w:rsidR="000B131C" w:rsidRPr="000B131C" w:rsidRDefault="000B131C" w:rsidP="000B131C">
      <w:pPr>
        <w:jc w:val="both"/>
        <w:rPr>
          <w:rFonts w:cstheme="minorHAnsi"/>
          <w:sz w:val="20"/>
          <w:szCs w:val="20"/>
          <w:lang w:val="es-MX"/>
        </w:rPr>
      </w:pPr>
      <w:r w:rsidRPr="000B131C">
        <w:rPr>
          <w:rFonts w:cstheme="minorHAnsi"/>
          <w:sz w:val="20"/>
          <w:szCs w:val="20"/>
        </w:rPr>
        <w:t xml:space="preserve">Visita de </w:t>
      </w:r>
      <w:proofErr w:type="spellStart"/>
      <w:r w:rsidRPr="000B131C">
        <w:rPr>
          <w:rFonts w:cstheme="minorHAnsi"/>
          <w:sz w:val="20"/>
          <w:szCs w:val="20"/>
        </w:rPr>
        <w:t>Whistler</w:t>
      </w:r>
      <w:proofErr w:type="spellEnd"/>
      <w:r w:rsidRPr="000B131C">
        <w:rPr>
          <w:rFonts w:cstheme="minorHAnsi"/>
          <w:sz w:val="20"/>
          <w:szCs w:val="20"/>
        </w:rPr>
        <w:t xml:space="preserve"> (incluida). Ríndase ante la belleza de los 50 km que bordean el brazo del Océano Pacífico “Howe </w:t>
      </w:r>
      <w:proofErr w:type="spellStart"/>
      <w:r w:rsidRPr="000B131C">
        <w:rPr>
          <w:rFonts w:cstheme="minorHAnsi"/>
          <w:sz w:val="20"/>
          <w:szCs w:val="20"/>
        </w:rPr>
        <w:t>Sound</w:t>
      </w:r>
      <w:proofErr w:type="spellEnd"/>
      <w:r w:rsidRPr="000B131C">
        <w:rPr>
          <w:rFonts w:cstheme="minorHAnsi"/>
          <w:sz w:val="20"/>
          <w:szCs w:val="20"/>
        </w:rPr>
        <w:t xml:space="preserve">”. Pasaremos el pueblecito pesquero de </w:t>
      </w:r>
      <w:proofErr w:type="spellStart"/>
      <w:r w:rsidRPr="000B131C">
        <w:rPr>
          <w:rFonts w:cstheme="minorHAnsi"/>
          <w:sz w:val="20"/>
          <w:szCs w:val="20"/>
        </w:rPr>
        <w:t>Horseshoe</w:t>
      </w:r>
      <w:proofErr w:type="spellEnd"/>
      <w:r w:rsidRPr="000B131C">
        <w:rPr>
          <w:rFonts w:cstheme="minorHAnsi"/>
          <w:sz w:val="20"/>
          <w:szCs w:val="20"/>
        </w:rPr>
        <w:t xml:space="preserve"> Bay y llegando al área de </w:t>
      </w:r>
      <w:proofErr w:type="spellStart"/>
      <w:r w:rsidRPr="000B131C">
        <w:rPr>
          <w:rFonts w:cstheme="minorHAnsi"/>
          <w:sz w:val="20"/>
          <w:szCs w:val="20"/>
        </w:rPr>
        <w:t>Squamish</w:t>
      </w:r>
      <w:proofErr w:type="spellEnd"/>
      <w:r w:rsidRPr="000B131C">
        <w:rPr>
          <w:rFonts w:cstheme="minorHAnsi"/>
          <w:sz w:val="20"/>
          <w:szCs w:val="20"/>
        </w:rPr>
        <w:t xml:space="preserve"> veremos las Cascadas Shannon (333 metros de altura) y el </w:t>
      </w:r>
      <w:proofErr w:type="spellStart"/>
      <w:r w:rsidRPr="000B131C">
        <w:rPr>
          <w:rFonts w:cstheme="minorHAnsi"/>
          <w:sz w:val="20"/>
          <w:szCs w:val="20"/>
        </w:rPr>
        <w:t>Stawamus</w:t>
      </w:r>
      <w:proofErr w:type="spellEnd"/>
      <w:r w:rsidRPr="000B131C">
        <w:rPr>
          <w:rFonts w:cstheme="minorHAnsi"/>
          <w:sz w:val="20"/>
          <w:szCs w:val="20"/>
        </w:rPr>
        <w:t xml:space="preserve"> </w:t>
      </w:r>
      <w:proofErr w:type="spellStart"/>
      <w:r w:rsidRPr="000B131C">
        <w:rPr>
          <w:rFonts w:cstheme="minorHAnsi"/>
          <w:sz w:val="20"/>
          <w:szCs w:val="20"/>
        </w:rPr>
        <w:t>Chief</w:t>
      </w:r>
      <w:proofErr w:type="spellEnd"/>
      <w:r w:rsidRPr="000B131C">
        <w:rPr>
          <w:rFonts w:cstheme="minorHAnsi"/>
          <w:sz w:val="20"/>
          <w:szCs w:val="20"/>
        </w:rPr>
        <w:t>, mejor conocido como “</w:t>
      </w:r>
      <w:proofErr w:type="spellStart"/>
      <w:r w:rsidRPr="000B131C">
        <w:rPr>
          <w:rFonts w:cstheme="minorHAnsi"/>
          <w:sz w:val="20"/>
          <w:szCs w:val="20"/>
        </w:rPr>
        <w:t>The</w:t>
      </w:r>
      <w:proofErr w:type="spellEnd"/>
      <w:r w:rsidRPr="000B131C">
        <w:rPr>
          <w:rFonts w:cstheme="minorHAnsi"/>
          <w:sz w:val="20"/>
          <w:szCs w:val="20"/>
        </w:rPr>
        <w:t xml:space="preserve"> </w:t>
      </w:r>
      <w:proofErr w:type="spellStart"/>
      <w:r w:rsidRPr="000B131C">
        <w:rPr>
          <w:rFonts w:cstheme="minorHAnsi"/>
          <w:sz w:val="20"/>
          <w:szCs w:val="20"/>
        </w:rPr>
        <w:t>Chief</w:t>
      </w:r>
      <w:proofErr w:type="spellEnd"/>
      <w:r w:rsidRPr="000B131C">
        <w:rPr>
          <w:rFonts w:cstheme="minorHAnsi"/>
          <w:sz w:val="20"/>
          <w:szCs w:val="20"/>
        </w:rPr>
        <w:t xml:space="preserve">”, el monolito de granito más alto de Canadá, de 700 m de altura. Después nos dirigiremos a </w:t>
      </w:r>
      <w:proofErr w:type="spellStart"/>
      <w:r w:rsidRPr="000B131C">
        <w:rPr>
          <w:rFonts w:cstheme="minorHAnsi"/>
          <w:sz w:val="20"/>
          <w:szCs w:val="20"/>
        </w:rPr>
        <w:t>Whistler</w:t>
      </w:r>
      <w:proofErr w:type="spellEnd"/>
      <w:r w:rsidRPr="000B131C">
        <w:rPr>
          <w:rFonts w:cstheme="minorHAnsi"/>
          <w:sz w:val="20"/>
          <w:szCs w:val="20"/>
        </w:rPr>
        <w:t xml:space="preserve">, el centro de esquí más importante de Norte América, y sede de los Juegos Olímpicos de Invierno del 2010. ¡Relájese y disfrute del paisaje de glaciares y la nieve! Recomendamos una de las actividades que más gusta a pequeños y mayores: el </w:t>
      </w:r>
      <w:proofErr w:type="spellStart"/>
      <w:r w:rsidRPr="000B131C">
        <w:rPr>
          <w:rFonts w:cstheme="minorHAnsi"/>
          <w:sz w:val="20"/>
          <w:szCs w:val="20"/>
        </w:rPr>
        <w:t>Tubbing</w:t>
      </w:r>
      <w:proofErr w:type="spellEnd"/>
      <w:r w:rsidRPr="000B131C">
        <w:rPr>
          <w:rFonts w:cstheme="minorHAnsi"/>
          <w:sz w:val="20"/>
          <w:szCs w:val="20"/>
        </w:rPr>
        <w:t xml:space="preserve"> (No incluido), deslícese en llantas hinchables por las cuestas del </w:t>
      </w:r>
      <w:proofErr w:type="spellStart"/>
      <w:r w:rsidRPr="000B131C">
        <w:rPr>
          <w:rFonts w:cstheme="minorHAnsi"/>
          <w:sz w:val="20"/>
          <w:szCs w:val="20"/>
        </w:rPr>
        <w:t>Tubbing</w:t>
      </w:r>
      <w:proofErr w:type="spellEnd"/>
      <w:r w:rsidRPr="000B131C">
        <w:rPr>
          <w:rFonts w:cstheme="minorHAnsi"/>
          <w:sz w:val="20"/>
          <w:szCs w:val="20"/>
        </w:rPr>
        <w:t xml:space="preserve"> Park de </w:t>
      </w:r>
      <w:proofErr w:type="spellStart"/>
      <w:r w:rsidRPr="000B131C">
        <w:rPr>
          <w:rFonts w:cstheme="minorHAnsi"/>
          <w:sz w:val="20"/>
          <w:szCs w:val="20"/>
        </w:rPr>
        <w:t>Whistler</w:t>
      </w:r>
      <w:proofErr w:type="spellEnd"/>
      <w:r w:rsidRPr="000B131C">
        <w:rPr>
          <w:rFonts w:cstheme="minorHAnsi"/>
          <w:sz w:val="20"/>
          <w:szCs w:val="20"/>
        </w:rPr>
        <w:t xml:space="preserve"> ¡la mejor actividad en </w:t>
      </w:r>
      <w:proofErr w:type="gramStart"/>
      <w:r w:rsidRPr="000B131C">
        <w:rPr>
          <w:rFonts w:cstheme="minorHAnsi"/>
          <w:sz w:val="20"/>
          <w:szCs w:val="20"/>
        </w:rPr>
        <w:t>familia!.</w:t>
      </w:r>
      <w:proofErr w:type="gramEnd"/>
      <w:r w:rsidRPr="000B131C">
        <w:rPr>
          <w:rFonts w:cstheme="minorHAnsi"/>
          <w:sz w:val="20"/>
          <w:szCs w:val="20"/>
        </w:rPr>
        <w:t xml:space="preserve"> Por la tarde regreso a Vancouver</w:t>
      </w:r>
      <w:r>
        <w:rPr>
          <w:rFonts w:cstheme="minorHAnsi"/>
          <w:sz w:val="20"/>
          <w:szCs w:val="20"/>
        </w:rPr>
        <w:t>.</w:t>
      </w:r>
      <w:r w:rsidRPr="000B131C">
        <w:rPr>
          <w:rFonts w:eastAsia="Calibri" w:cstheme="minorHAnsi"/>
          <w:b/>
          <w:bCs/>
          <w:sz w:val="20"/>
          <w:szCs w:val="20"/>
          <w:lang w:val="es-MX"/>
        </w:rPr>
        <w:t xml:space="preserve"> Alojamiento</w:t>
      </w:r>
    </w:p>
    <w:p w:rsidR="000B131C" w:rsidRDefault="000B131C" w:rsidP="000B131C">
      <w:pPr>
        <w:jc w:val="both"/>
        <w:rPr>
          <w:sz w:val="20"/>
          <w:szCs w:val="20"/>
          <w:lang w:val="es-MX"/>
        </w:rPr>
      </w:pPr>
    </w:p>
    <w:p w:rsidR="000B131C" w:rsidRDefault="000B131C" w:rsidP="000B131C">
      <w:pPr>
        <w:jc w:val="both"/>
        <w:rPr>
          <w:sz w:val="20"/>
          <w:szCs w:val="20"/>
          <w:lang w:val="es-MX"/>
        </w:rPr>
      </w:pPr>
    </w:p>
    <w:p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sidR="000B131C">
        <w:rPr>
          <w:rFonts w:asciiTheme="minorHAnsi" w:eastAsia="Calibri" w:hAnsiTheme="minorHAnsi" w:cstheme="minorHAnsi"/>
          <w:b/>
          <w:sz w:val="20"/>
          <w:lang w:val="es-MX"/>
        </w:rPr>
        <w:t>7</w:t>
      </w:r>
      <w:r w:rsidRPr="007779BF">
        <w:rPr>
          <w:rFonts w:asciiTheme="minorHAnsi" w:eastAsia="Calibri" w:hAnsiTheme="minorHAnsi" w:cstheme="minorHAnsi"/>
          <w:b/>
          <w:sz w:val="20"/>
          <w:lang w:val="es-MX"/>
        </w:rPr>
        <w:t xml:space="preserve">. </w:t>
      </w:r>
      <w:r w:rsidR="000B131C">
        <w:rPr>
          <w:rFonts w:asciiTheme="minorHAnsi" w:eastAsia="Calibri" w:hAnsiTheme="minorHAnsi" w:cstheme="minorHAnsi"/>
          <w:b/>
          <w:sz w:val="20"/>
          <w:lang w:val="es-MX"/>
        </w:rPr>
        <w:t>Vancouver</w:t>
      </w:r>
    </w:p>
    <w:p w:rsidR="00387B22" w:rsidRDefault="00387B22" w:rsidP="00E50998">
      <w:pPr>
        <w:jc w:val="both"/>
        <w:rPr>
          <w:sz w:val="20"/>
          <w:szCs w:val="20"/>
          <w:lang w:val="es-MX"/>
        </w:rPr>
      </w:pPr>
      <w:r w:rsidRPr="00387B22">
        <w:rPr>
          <w:sz w:val="20"/>
          <w:szCs w:val="20"/>
          <w:lang w:val="es-MX"/>
        </w:rPr>
        <w:t>A la hora indicada traslado al aeropuerto para abordar el vuelo de regreso a la ciudad de origen.</w:t>
      </w:r>
      <w:r>
        <w:rPr>
          <w:sz w:val="20"/>
          <w:szCs w:val="20"/>
          <w:lang w:val="es-MX"/>
        </w:rPr>
        <w:t xml:space="preserve"> </w:t>
      </w:r>
    </w:p>
    <w:p w:rsidR="00E50998" w:rsidRDefault="00E50998" w:rsidP="00E50998">
      <w:pPr>
        <w:jc w:val="both"/>
        <w:rPr>
          <w:sz w:val="20"/>
          <w:szCs w:val="20"/>
          <w:lang w:val="es-MX"/>
        </w:rPr>
      </w:pPr>
    </w:p>
    <w:p w:rsidR="00E50998" w:rsidRPr="00A032D8" w:rsidRDefault="00E50998" w:rsidP="00E50998">
      <w:pPr>
        <w:jc w:val="both"/>
        <w:rPr>
          <w:b/>
          <w:bCs/>
          <w:sz w:val="20"/>
          <w:szCs w:val="20"/>
          <w:lang w:val="es-ES"/>
        </w:rPr>
      </w:pPr>
      <w:r w:rsidRPr="00A032D8">
        <w:rPr>
          <w:b/>
          <w:bCs/>
          <w:sz w:val="20"/>
          <w:szCs w:val="20"/>
          <w:lang w:val="es-ES"/>
        </w:rPr>
        <w:t>FIN DE NUESTROS SERVICIOS</w:t>
      </w:r>
    </w:p>
    <w:p w:rsidR="005E4552" w:rsidRDefault="005E4552" w:rsidP="00E50998">
      <w:pPr>
        <w:rPr>
          <w:sz w:val="20"/>
          <w:szCs w:val="20"/>
          <w:lang w:val="es-ES"/>
        </w:rPr>
      </w:pPr>
    </w:p>
    <w:p w:rsidR="001077E5" w:rsidRDefault="001077E5" w:rsidP="00E50998">
      <w:pPr>
        <w:rPr>
          <w:sz w:val="20"/>
          <w:szCs w:val="20"/>
          <w:lang w:val="es-ES"/>
        </w:rPr>
      </w:pPr>
    </w:p>
    <w:p w:rsidR="00E50998" w:rsidRPr="00B56B0D" w:rsidRDefault="00E50998" w:rsidP="00E50998">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3B80B7AF" wp14:editId="54138D70">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998" w:rsidRPr="00F74623" w:rsidRDefault="00E50998" w:rsidP="00E509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0B7AF"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50998" w:rsidRPr="00F74623" w:rsidRDefault="00E50998" w:rsidP="00E50998">
                      <w:pPr>
                        <w:jc w:val="center"/>
                        <w:rPr>
                          <w:b/>
                          <w:i/>
                          <w:lang w:val="es-ES"/>
                        </w:rPr>
                      </w:pPr>
                      <w:r w:rsidRPr="00F74623">
                        <w:rPr>
                          <w:b/>
                          <w:i/>
                          <w:lang w:val="es-ES"/>
                        </w:rPr>
                        <w:t>JULIÁ TOURS INCLUYE:</w:t>
                      </w:r>
                    </w:p>
                  </w:txbxContent>
                </v:textbox>
                <w10:wrap type="square"/>
              </v:rect>
            </w:pict>
          </mc:Fallback>
        </mc:AlternateContent>
      </w:r>
    </w:p>
    <w:p w:rsidR="00E50998" w:rsidRPr="00B56B0D" w:rsidRDefault="00E50998" w:rsidP="00E50998">
      <w:pPr>
        <w:rPr>
          <w:sz w:val="20"/>
          <w:szCs w:val="20"/>
          <w:lang w:val="es-ES"/>
        </w:rPr>
      </w:pPr>
    </w:p>
    <w:p w:rsidR="00E50998" w:rsidRPr="0088633A" w:rsidRDefault="00E50998" w:rsidP="00E50998">
      <w:pPr>
        <w:pStyle w:val="Prrafodelista"/>
        <w:numPr>
          <w:ilvl w:val="0"/>
          <w:numId w:val="13"/>
        </w:numPr>
        <w:rPr>
          <w:sz w:val="20"/>
          <w:szCs w:val="20"/>
        </w:rPr>
      </w:pPr>
      <w:r w:rsidRPr="0088633A">
        <w:rPr>
          <w:sz w:val="20"/>
          <w:szCs w:val="20"/>
        </w:rPr>
        <w:t xml:space="preserve">Traslados de entrada y salida </w:t>
      </w:r>
    </w:p>
    <w:p w:rsidR="00E50998" w:rsidRDefault="00243631" w:rsidP="00E50998">
      <w:pPr>
        <w:pStyle w:val="Prrafodelista"/>
        <w:numPr>
          <w:ilvl w:val="0"/>
          <w:numId w:val="13"/>
        </w:numPr>
        <w:rPr>
          <w:sz w:val="20"/>
          <w:szCs w:val="20"/>
        </w:rPr>
      </w:pPr>
      <w:r>
        <w:rPr>
          <w:sz w:val="20"/>
          <w:szCs w:val="20"/>
        </w:rPr>
        <w:t>0</w:t>
      </w:r>
      <w:r w:rsidR="000B131C">
        <w:rPr>
          <w:sz w:val="20"/>
          <w:szCs w:val="20"/>
        </w:rPr>
        <w:t>6</w:t>
      </w:r>
      <w:r w:rsidR="00E50998">
        <w:rPr>
          <w:sz w:val="20"/>
          <w:szCs w:val="20"/>
        </w:rPr>
        <w:t xml:space="preserve"> noche de alojamiento en </w:t>
      </w:r>
      <w:r w:rsidR="000B131C">
        <w:rPr>
          <w:sz w:val="20"/>
          <w:szCs w:val="20"/>
        </w:rPr>
        <w:t>Vancouver</w:t>
      </w:r>
      <w:r w:rsidR="00E50998">
        <w:rPr>
          <w:sz w:val="20"/>
          <w:szCs w:val="20"/>
        </w:rPr>
        <w:t xml:space="preserve"> </w:t>
      </w:r>
    </w:p>
    <w:p w:rsidR="00243631" w:rsidRDefault="00A03B92" w:rsidP="00E50998">
      <w:pPr>
        <w:pStyle w:val="Prrafodelista"/>
        <w:numPr>
          <w:ilvl w:val="0"/>
          <w:numId w:val="13"/>
        </w:numPr>
        <w:rPr>
          <w:sz w:val="20"/>
          <w:szCs w:val="20"/>
        </w:rPr>
      </w:pPr>
      <w:r>
        <w:rPr>
          <w:sz w:val="20"/>
          <w:szCs w:val="20"/>
        </w:rPr>
        <w:t>Visita de Ciudad Vancouver</w:t>
      </w:r>
    </w:p>
    <w:p w:rsidR="00A03B92" w:rsidRDefault="00A03B92" w:rsidP="00E50998">
      <w:pPr>
        <w:pStyle w:val="Prrafodelista"/>
        <w:numPr>
          <w:ilvl w:val="0"/>
          <w:numId w:val="13"/>
        </w:numPr>
        <w:rPr>
          <w:sz w:val="20"/>
          <w:szCs w:val="20"/>
        </w:rPr>
      </w:pPr>
      <w:r w:rsidRPr="00A03B92">
        <w:rPr>
          <w:sz w:val="20"/>
          <w:szCs w:val="20"/>
        </w:rPr>
        <w:t>Tour Norte de Vancouver con Pue</w:t>
      </w:r>
      <w:r>
        <w:rPr>
          <w:sz w:val="20"/>
          <w:szCs w:val="20"/>
        </w:rPr>
        <w:t xml:space="preserve">nte </w:t>
      </w:r>
      <w:proofErr w:type="spellStart"/>
      <w:r>
        <w:rPr>
          <w:sz w:val="20"/>
          <w:szCs w:val="20"/>
        </w:rPr>
        <w:t>Capilano</w:t>
      </w:r>
      <w:proofErr w:type="spellEnd"/>
    </w:p>
    <w:p w:rsidR="00A03B92" w:rsidRDefault="00A03B92" w:rsidP="00E50998">
      <w:pPr>
        <w:pStyle w:val="Prrafodelista"/>
        <w:numPr>
          <w:ilvl w:val="0"/>
          <w:numId w:val="13"/>
        </w:numPr>
        <w:rPr>
          <w:sz w:val="20"/>
          <w:szCs w:val="20"/>
        </w:rPr>
      </w:pPr>
      <w:r>
        <w:rPr>
          <w:sz w:val="20"/>
          <w:szCs w:val="20"/>
        </w:rPr>
        <w:t>Tour de Victoria con ferry</w:t>
      </w:r>
    </w:p>
    <w:p w:rsidR="00A03B92" w:rsidRPr="00A03B92" w:rsidRDefault="00A03B92" w:rsidP="00E50998">
      <w:pPr>
        <w:pStyle w:val="Prrafodelista"/>
        <w:numPr>
          <w:ilvl w:val="0"/>
          <w:numId w:val="13"/>
        </w:numPr>
        <w:rPr>
          <w:sz w:val="20"/>
          <w:szCs w:val="20"/>
        </w:rPr>
      </w:pPr>
      <w:r>
        <w:rPr>
          <w:sz w:val="20"/>
          <w:szCs w:val="20"/>
        </w:rPr>
        <w:t xml:space="preserve">Visita de </w:t>
      </w:r>
      <w:proofErr w:type="spellStart"/>
      <w:r>
        <w:rPr>
          <w:sz w:val="20"/>
          <w:szCs w:val="20"/>
        </w:rPr>
        <w:t>Whistler</w:t>
      </w:r>
      <w:proofErr w:type="spellEnd"/>
    </w:p>
    <w:p w:rsidR="00CE3F41" w:rsidRPr="006B4337" w:rsidRDefault="00CE3F41" w:rsidP="00CE3F41">
      <w:pPr>
        <w:pStyle w:val="Prrafodelista"/>
        <w:numPr>
          <w:ilvl w:val="0"/>
          <w:numId w:val="13"/>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E50998" w:rsidRPr="00B56B0D" w:rsidRDefault="00E50998" w:rsidP="00E50998">
      <w:pPr>
        <w:ind w:left="567"/>
        <w:rPr>
          <w:b/>
        </w:rPr>
      </w:pPr>
      <w:r w:rsidRPr="00B56B0D">
        <w:rPr>
          <w:b/>
        </w:rPr>
        <w:t>NO Incluye</w:t>
      </w:r>
    </w:p>
    <w:p w:rsidR="00E50998" w:rsidRDefault="00E50998" w:rsidP="00E50998">
      <w:pPr>
        <w:pStyle w:val="Prrafodelista"/>
        <w:numPr>
          <w:ilvl w:val="0"/>
          <w:numId w:val="12"/>
        </w:numPr>
        <w:rPr>
          <w:sz w:val="20"/>
          <w:szCs w:val="20"/>
        </w:rPr>
      </w:pPr>
      <w:r w:rsidRPr="00A6750D">
        <w:rPr>
          <w:sz w:val="20"/>
          <w:szCs w:val="20"/>
        </w:rPr>
        <w:t xml:space="preserve">Vuelos internacionales y domésticos. </w:t>
      </w:r>
    </w:p>
    <w:p w:rsidR="00E50998" w:rsidRPr="00A6750D" w:rsidRDefault="00E50998" w:rsidP="00E50998">
      <w:pPr>
        <w:pStyle w:val="Prrafodelista"/>
        <w:numPr>
          <w:ilvl w:val="0"/>
          <w:numId w:val="12"/>
        </w:numPr>
        <w:rPr>
          <w:sz w:val="20"/>
          <w:szCs w:val="20"/>
        </w:rPr>
      </w:pPr>
      <w:r w:rsidRPr="00A6750D">
        <w:rPr>
          <w:sz w:val="20"/>
          <w:szCs w:val="20"/>
        </w:rPr>
        <w:t>Ningún servicio no especificado</w:t>
      </w:r>
    </w:p>
    <w:p w:rsidR="00E50998" w:rsidRPr="00A6750D" w:rsidRDefault="00E50998" w:rsidP="00E50998">
      <w:pPr>
        <w:pStyle w:val="Prrafodelista"/>
        <w:numPr>
          <w:ilvl w:val="0"/>
          <w:numId w:val="12"/>
        </w:numPr>
        <w:rPr>
          <w:sz w:val="20"/>
          <w:szCs w:val="20"/>
        </w:rPr>
      </w:pPr>
      <w:r w:rsidRPr="00A6750D">
        <w:rPr>
          <w:sz w:val="20"/>
          <w:szCs w:val="20"/>
        </w:rPr>
        <w:t>Gastos personales</w:t>
      </w:r>
    </w:p>
    <w:p w:rsidR="00E50998" w:rsidRDefault="00E50998" w:rsidP="00E50998">
      <w:pPr>
        <w:pStyle w:val="Prrafodelista"/>
        <w:numPr>
          <w:ilvl w:val="0"/>
          <w:numId w:val="12"/>
        </w:numPr>
        <w:rPr>
          <w:sz w:val="20"/>
          <w:szCs w:val="20"/>
        </w:rPr>
      </w:pPr>
      <w:r w:rsidRPr="00A6750D">
        <w:rPr>
          <w:sz w:val="20"/>
          <w:szCs w:val="20"/>
        </w:rPr>
        <w:t>Propinas</w:t>
      </w:r>
    </w:p>
    <w:p w:rsidR="00E50998" w:rsidRPr="006B6E3E" w:rsidRDefault="00E50998" w:rsidP="00E50998">
      <w:pPr>
        <w:rPr>
          <w:sz w:val="20"/>
          <w:szCs w:val="20"/>
        </w:rPr>
      </w:pPr>
    </w:p>
    <w:p w:rsidR="00E50998" w:rsidRPr="0013134D" w:rsidRDefault="00E50998" w:rsidP="00E50998">
      <w:pPr>
        <w:rPr>
          <w:rFonts w:cstheme="minorHAnsi"/>
          <w:b/>
          <w:sz w:val="20"/>
          <w:szCs w:val="22"/>
          <w:u w:val="single"/>
          <w:lang w:val="pt-PT"/>
        </w:rPr>
      </w:pPr>
      <w:r w:rsidRPr="0013134D">
        <w:rPr>
          <w:rFonts w:cstheme="minorHAnsi"/>
          <w:b/>
          <w:sz w:val="20"/>
          <w:szCs w:val="22"/>
          <w:highlight w:val="yellow"/>
          <w:u w:val="single"/>
          <w:lang w:val="pt-PT"/>
        </w:rPr>
        <w:t>SE REQUIERE eTA</w:t>
      </w:r>
      <w:r w:rsidR="0013134D" w:rsidRPr="0013134D">
        <w:rPr>
          <w:rFonts w:cstheme="minorHAnsi"/>
          <w:b/>
          <w:sz w:val="20"/>
          <w:szCs w:val="22"/>
          <w:highlight w:val="yellow"/>
          <w:u w:val="single"/>
          <w:lang w:val="pt-PT"/>
        </w:rPr>
        <w:t xml:space="preserve"> O VISA </w:t>
      </w:r>
      <w:r w:rsidRPr="0013134D">
        <w:rPr>
          <w:rFonts w:cstheme="minorHAnsi"/>
          <w:b/>
          <w:sz w:val="20"/>
          <w:szCs w:val="22"/>
          <w:highlight w:val="yellow"/>
          <w:u w:val="single"/>
          <w:lang w:val="pt-PT"/>
        </w:rPr>
        <w:t xml:space="preserve"> PARA INGRESAR A CANADÁ.</w:t>
      </w:r>
    </w:p>
    <w:p w:rsidR="00243631" w:rsidRPr="0013134D" w:rsidRDefault="00243631" w:rsidP="00E50998">
      <w:pPr>
        <w:rPr>
          <w:rFonts w:cstheme="minorHAnsi"/>
          <w:b/>
          <w:sz w:val="20"/>
          <w:szCs w:val="22"/>
          <w:u w:val="single"/>
          <w:lang w:val="pt-PT"/>
        </w:rPr>
      </w:pPr>
    </w:p>
    <w:p w:rsidR="00A03B92" w:rsidRPr="0013134D" w:rsidRDefault="00A03B92" w:rsidP="00E50998">
      <w:pPr>
        <w:rPr>
          <w:rFonts w:cstheme="minorHAnsi"/>
          <w:b/>
          <w:sz w:val="20"/>
          <w:szCs w:val="22"/>
          <w:u w:val="single"/>
          <w:lang w:val="pt-PT"/>
        </w:rPr>
      </w:pPr>
    </w:p>
    <w:tbl>
      <w:tblPr>
        <w:tblW w:w="6227" w:type="dxa"/>
        <w:jc w:val="center"/>
        <w:tblCellMar>
          <w:left w:w="70" w:type="dxa"/>
          <w:right w:w="70" w:type="dxa"/>
        </w:tblCellMar>
        <w:tblLook w:val="04A0" w:firstRow="1" w:lastRow="0" w:firstColumn="1" w:lastColumn="0" w:noHBand="0" w:noVBand="1"/>
      </w:tblPr>
      <w:tblGrid>
        <w:gridCol w:w="1951"/>
        <w:gridCol w:w="825"/>
        <w:gridCol w:w="825"/>
        <w:gridCol w:w="825"/>
        <w:gridCol w:w="825"/>
        <w:gridCol w:w="976"/>
      </w:tblGrid>
      <w:tr w:rsidR="0013134D" w:rsidRPr="0013134D" w:rsidTr="0013134D">
        <w:trPr>
          <w:trHeight w:val="315"/>
          <w:jc w:val="center"/>
        </w:trPr>
        <w:tc>
          <w:tcPr>
            <w:tcW w:w="6227"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3134D" w:rsidRPr="0013134D" w:rsidRDefault="0013134D" w:rsidP="0013134D">
            <w:pPr>
              <w:jc w:val="cente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 xml:space="preserve">TARIFAS EN USD POR PERSONA </w:t>
            </w:r>
          </w:p>
        </w:tc>
      </w:tr>
      <w:tr w:rsidR="0013134D" w:rsidRPr="0013134D" w:rsidTr="0013134D">
        <w:trPr>
          <w:trHeight w:val="300"/>
          <w:jc w:val="center"/>
        </w:trPr>
        <w:tc>
          <w:tcPr>
            <w:tcW w:w="36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134D" w:rsidRPr="0013134D" w:rsidRDefault="0013134D" w:rsidP="0013134D">
            <w:pPr>
              <w:rPr>
                <w:rFonts w:ascii="Aptos Narrow" w:eastAsia="Times New Roman" w:hAnsi="Aptos Narrow" w:cs="Times New Roman"/>
                <w:b/>
                <w:bCs/>
                <w:color w:val="000000"/>
                <w:sz w:val="18"/>
                <w:szCs w:val="18"/>
                <w:lang w:val="es-MX" w:eastAsia="es-MX"/>
              </w:rPr>
            </w:pPr>
            <w:r w:rsidRPr="0013134D">
              <w:rPr>
                <w:rFonts w:ascii="Aptos Narrow" w:eastAsia="Times New Roman" w:hAnsi="Aptos Narrow" w:cs="Times New Roman"/>
                <w:b/>
                <w:bCs/>
                <w:color w:val="000000"/>
                <w:sz w:val="18"/>
                <w:szCs w:val="18"/>
                <w:lang w:val="es-MX" w:eastAsia="es-MX"/>
              </w:rPr>
              <w:t xml:space="preserve">SERVICIOS TERRESTRES EXCLUSIVAMENTE </w:t>
            </w:r>
          </w:p>
        </w:tc>
        <w:tc>
          <w:tcPr>
            <w:tcW w:w="262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13134D" w:rsidRPr="0013134D" w:rsidRDefault="0013134D" w:rsidP="0013134D">
            <w:pPr>
              <w:jc w:val="center"/>
              <w:rPr>
                <w:rFonts w:ascii="Aptos Narrow" w:eastAsia="Times New Roman" w:hAnsi="Aptos Narrow" w:cs="Times New Roman"/>
                <w:b/>
                <w:bCs/>
                <w:color w:val="000000"/>
                <w:sz w:val="18"/>
                <w:szCs w:val="18"/>
                <w:lang w:val="es-MX" w:eastAsia="es-MX"/>
              </w:rPr>
            </w:pPr>
            <w:r w:rsidRPr="0013134D">
              <w:rPr>
                <w:rFonts w:ascii="Aptos Narrow" w:eastAsia="Times New Roman" w:hAnsi="Aptos Narrow" w:cs="Times New Roman"/>
                <w:b/>
                <w:bCs/>
                <w:color w:val="000000"/>
                <w:sz w:val="18"/>
                <w:szCs w:val="18"/>
                <w:lang w:val="es-MX" w:eastAsia="es-MX"/>
              </w:rPr>
              <w:t xml:space="preserve">MINIMO 2 PASAJEROS </w:t>
            </w:r>
          </w:p>
        </w:tc>
      </w:tr>
      <w:tr w:rsidR="0013134D" w:rsidRPr="0013134D" w:rsidTr="0013134D">
        <w:trPr>
          <w:trHeight w:val="300"/>
          <w:jc w:val="center"/>
        </w:trPr>
        <w:tc>
          <w:tcPr>
            <w:tcW w:w="6227"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13134D" w:rsidRPr="0013134D" w:rsidRDefault="0013134D" w:rsidP="0013134D">
            <w:pPr>
              <w:jc w:val="cente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26 NOVIEMBRE 2024-05 ENERO 2025</w:t>
            </w:r>
          </w:p>
        </w:tc>
      </w:tr>
      <w:tr w:rsidR="0013134D" w:rsidRPr="0013134D" w:rsidTr="0013134D">
        <w:trPr>
          <w:trHeight w:val="315"/>
          <w:jc w:val="center"/>
        </w:trPr>
        <w:tc>
          <w:tcPr>
            <w:tcW w:w="195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13134D" w:rsidRPr="0013134D" w:rsidRDefault="0013134D" w:rsidP="0013134D">
            <w:pP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 xml:space="preserve">CATEGORÍA </w:t>
            </w:r>
          </w:p>
        </w:tc>
        <w:tc>
          <w:tcPr>
            <w:tcW w:w="825" w:type="dxa"/>
            <w:tcBorders>
              <w:top w:val="nil"/>
              <w:left w:val="nil"/>
              <w:bottom w:val="single" w:sz="4" w:space="0" w:color="auto"/>
              <w:right w:val="single" w:sz="4" w:space="0" w:color="auto"/>
            </w:tcBorders>
            <w:shd w:val="clear" w:color="000000" w:fill="000000"/>
            <w:noWrap/>
            <w:vAlign w:val="center"/>
            <w:hideMark/>
          </w:tcPr>
          <w:p w:rsidR="0013134D" w:rsidRPr="0013134D" w:rsidRDefault="0013134D" w:rsidP="0013134D">
            <w:pPr>
              <w:jc w:val="cente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 xml:space="preserve">DBL </w:t>
            </w:r>
          </w:p>
        </w:tc>
        <w:tc>
          <w:tcPr>
            <w:tcW w:w="825" w:type="dxa"/>
            <w:tcBorders>
              <w:top w:val="nil"/>
              <w:left w:val="nil"/>
              <w:bottom w:val="single" w:sz="4" w:space="0" w:color="auto"/>
              <w:right w:val="single" w:sz="4" w:space="0" w:color="auto"/>
            </w:tcBorders>
            <w:shd w:val="clear" w:color="000000" w:fill="000000"/>
            <w:noWrap/>
            <w:vAlign w:val="center"/>
            <w:hideMark/>
          </w:tcPr>
          <w:p w:rsidR="0013134D" w:rsidRPr="0013134D" w:rsidRDefault="0013134D" w:rsidP="0013134D">
            <w:pPr>
              <w:jc w:val="cente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TPL</w:t>
            </w:r>
          </w:p>
        </w:tc>
        <w:tc>
          <w:tcPr>
            <w:tcW w:w="825" w:type="dxa"/>
            <w:tcBorders>
              <w:top w:val="nil"/>
              <w:left w:val="nil"/>
              <w:bottom w:val="single" w:sz="4" w:space="0" w:color="auto"/>
              <w:right w:val="single" w:sz="4" w:space="0" w:color="auto"/>
            </w:tcBorders>
            <w:shd w:val="clear" w:color="000000" w:fill="000000"/>
            <w:noWrap/>
            <w:vAlign w:val="center"/>
            <w:hideMark/>
          </w:tcPr>
          <w:p w:rsidR="0013134D" w:rsidRPr="0013134D" w:rsidRDefault="0013134D" w:rsidP="0013134D">
            <w:pPr>
              <w:jc w:val="cente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CPL</w:t>
            </w:r>
          </w:p>
        </w:tc>
        <w:tc>
          <w:tcPr>
            <w:tcW w:w="825" w:type="dxa"/>
            <w:tcBorders>
              <w:top w:val="nil"/>
              <w:left w:val="nil"/>
              <w:bottom w:val="single" w:sz="4" w:space="0" w:color="auto"/>
              <w:right w:val="single" w:sz="4" w:space="0" w:color="auto"/>
            </w:tcBorders>
            <w:shd w:val="clear" w:color="000000" w:fill="000000"/>
            <w:noWrap/>
            <w:vAlign w:val="center"/>
            <w:hideMark/>
          </w:tcPr>
          <w:p w:rsidR="0013134D" w:rsidRPr="0013134D" w:rsidRDefault="0013134D" w:rsidP="0013134D">
            <w:pPr>
              <w:jc w:val="cente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SGL</w:t>
            </w:r>
          </w:p>
        </w:tc>
        <w:tc>
          <w:tcPr>
            <w:tcW w:w="976" w:type="dxa"/>
            <w:tcBorders>
              <w:top w:val="nil"/>
              <w:left w:val="nil"/>
              <w:bottom w:val="single" w:sz="4" w:space="0" w:color="auto"/>
              <w:right w:val="single" w:sz="8" w:space="0" w:color="auto"/>
            </w:tcBorders>
            <w:shd w:val="clear" w:color="000000" w:fill="000000"/>
            <w:vAlign w:val="center"/>
            <w:hideMark/>
          </w:tcPr>
          <w:p w:rsidR="0013134D" w:rsidRPr="0013134D" w:rsidRDefault="0013134D" w:rsidP="0013134D">
            <w:pPr>
              <w:jc w:val="cente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MNR</w:t>
            </w:r>
          </w:p>
        </w:tc>
      </w:tr>
      <w:tr w:rsidR="0013134D" w:rsidRPr="0013134D" w:rsidTr="0013134D">
        <w:trPr>
          <w:trHeight w:val="315"/>
          <w:jc w:val="center"/>
        </w:trPr>
        <w:tc>
          <w:tcPr>
            <w:tcW w:w="19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134D" w:rsidRPr="0013134D" w:rsidRDefault="0013134D" w:rsidP="0013134D">
            <w:pP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PRIMERA</w:t>
            </w:r>
          </w:p>
        </w:tc>
        <w:tc>
          <w:tcPr>
            <w:tcW w:w="825" w:type="dxa"/>
            <w:tcBorders>
              <w:top w:val="nil"/>
              <w:left w:val="nil"/>
              <w:bottom w:val="single" w:sz="4" w:space="0" w:color="auto"/>
              <w:right w:val="single" w:sz="4"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1620</w:t>
            </w:r>
          </w:p>
        </w:tc>
        <w:tc>
          <w:tcPr>
            <w:tcW w:w="825" w:type="dxa"/>
            <w:tcBorders>
              <w:top w:val="nil"/>
              <w:left w:val="nil"/>
              <w:bottom w:val="single" w:sz="4" w:space="0" w:color="auto"/>
              <w:right w:val="single" w:sz="4"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1451</w:t>
            </w:r>
          </w:p>
        </w:tc>
        <w:tc>
          <w:tcPr>
            <w:tcW w:w="825" w:type="dxa"/>
            <w:tcBorders>
              <w:top w:val="nil"/>
              <w:left w:val="nil"/>
              <w:bottom w:val="single" w:sz="4" w:space="0" w:color="auto"/>
              <w:right w:val="single" w:sz="4"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1362</w:t>
            </w:r>
          </w:p>
        </w:tc>
        <w:tc>
          <w:tcPr>
            <w:tcW w:w="825" w:type="dxa"/>
            <w:tcBorders>
              <w:top w:val="nil"/>
              <w:left w:val="nil"/>
              <w:bottom w:val="single" w:sz="4" w:space="0" w:color="auto"/>
              <w:right w:val="single" w:sz="4"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2678</w:t>
            </w:r>
          </w:p>
        </w:tc>
        <w:tc>
          <w:tcPr>
            <w:tcW w:w="976" w:type="dxa"/>
            <w:tcBorders>
              <w:top w:val="nil"/>
              <w:left w:val="nil"/>
              <w:bottom w:val="single" w:sz="4" w:space="0" w:color="auto"/>
              <w:right w:val="single" w:sz="8"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721</w:t>
            </w:r>
          </w:p>
        </w:tc>
      </w:tr>
      <w:tr w:rsidR="0013134D" w:rsidRPr="0013134D" w:rsidTr="0013134D">
        <w:trPr>
          <w:trHeight w:val="315"/>
          <w:jc w:val="center"/>
        </w:trPr>
        <w:tc>
          <w:tcPr>
            <w:tcW w:w="195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134D" w:rsidRPr="0013134D" w:rsidRDefault="0013134D" w:rsidP="0013134D">
            <w:pPr>
              <w:rPr>
                <w:rFonts w:ascii="Aptos Narrow" w:eastAsia="Times New Roman" w:hAnsi="Aptos Narrow" w:cs="Times New Roman"/>
                <w:sz w:val="18"/>
                <w:szCs w:val="18"/>
                <w:lang w:val="es-MX" w:eastAsia="es-MX"/>
              </w:rPr>
            </w:pPr>
            <w:r w:rsidRPr="0013134D">
              <w:rPr>
                <w:rFonts w:ascii="Aptos Narrow" w:eastAsia="Times New Roman" w:hAnsi="Aptos Narrow" w:cs="Times New Roman"/>
                <w:sz w:val="18"/>
                <w:szCs w:val="18"/>
                <w:lang w:val="es-MX" w:eastAsia="es-MX"/>
              </w:rPr>
              <w:t>SUPERIOR</w:t>
            </w:r>
          </w:p>
        </w:tc>
        <w:tc>
          <w:tcPr>
            <w:tcW w:w="825" w:type="dxa"/>
            <w:tcBorders>
              <w:top w:val="nil"/>
              <w:left w:val="nil"/>
              <w:bottom w:val="single" w:sz="4" w:space="0" w:color="auto"/>
              <w:right w:val="single" w:sz="4"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i/>
                <w:iCs/>
                <w:sz w:val="18"/>
                <w:szCs w:val="18"/>
                <w:lang w:val="es-MX" w:eastAsia="es-MX"/>
              </w:rPr>
            </w:pPr>
            <w:r w:rsidRPr="0013134D">
              <w:rPr>
                <w:rFonts w:ascii="Aptos Narrow" w:eastAsia="Times New Roman" w:hAnsi="Aptos Narrow" w:cs="Times New Roman"/>
                <w:i/>
                <w:iCs/>
                <w:sz w:val="18"/>
                <w:szCs w:val="18"/>
                <w:lang w:val="es-MX" w:eastAsia="es-MX"/>
              </w:rPr>
              <w:t>1799</w:t>
            </w:r>
          </w:p>
        </w:tc>
        <w:tc>
          <w:tcPr>
            <w:tcW w:w="825" w:type="dxa"/>
            <w:tcBorders>
              <w:top w:val="nil"/>
              <w:left w:val="nil"/>
              <w:bottom w:val="single" w:sz="4" w:space="0" w:color="auto"/>
              <w:right w:val="single" w:sz="4"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i/>
                <w:iCs/>
                <w:sz w:val="18"/>
                <w:szCs w:val="18"/>
                <w:lang w:val="es-MX" w:eastAsia="es-MX"/>
              </w:rPr>
            </w:pPr>
            <w:r w:rsidRPr="0013134D">
              <w:rPr>
                <w:rFonts w:ascii="Aptos Narrow" w:eastAsia="Times New Roman" w:hAnsi="Aptos Narrow" w:cs="Times New Roman"/>
                <w:i/>
                <w:iCs/>
                <w:sz w:val="18"/>
                <w:szCs w:val="18"/>
                <w:lang w:val="es-MX" w:eastAsia="es-MX"/>
              </w:rPr>
              <w:t>1511</w:t>
            </w:r>
          </w:p>
        </w:tc>
        <w:tc>
          <w:tcPr>
            <w:tcW w:w="825" w:type="dxa"/>
            <w:tcBorders>
              <w:top w:val="nil"/>
              <w:left w:val="nil"/>
              <w:bottom w:val="single" w:sz="4" w:space="0" w:color="auto"/>
              <w:right w:val="single" w:sz="4"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i/>
                <w:iCs/>
                <w:sz w:val="18"/>
                <w:szCs w:val="18"/>
                <w:lang w:val="es-MX" w:eastAsia="es-MX"/>
              </w:rPr>
            </w:pPr>
            <w:r w:rsidRPr="0013134D">
              <w:rPr>
                <w:rFonts w:ascii="Aptos Narrow" w:eastAsia="Times New Roman" w:hAnsi="Aptos Narrow" w:cs="Times New Roman"/>
                <w:i/>
                <w:iCs/>
                <w:sz w:val="18"/>
                <w:szCs w:val="18"/>
                <w:lang w:val="es-MX" w:eastAsia="es-MX"/>
              </w:rPr>
              <w:t>1362</w:t>
            </w:r>
          </w:p>
        </w:tc>
        <w:tc>
          <w:tcPr>
            <w:tcW w:w="825" w:type="dxa"/>
            <w:tcBorders>
              <w:top w:val="nil"/>
              <w:left w:val="nil"/>
              <w:bottom w:val="single" w:sz="4" w:space="0" w:color="auto"/>
              <w:right w:val="single" w:sz="4"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i/>
                <w:iCs/>
                <w:sz w:val="18"/>
                <w:szCs w:val="18"/>
                <w:lang w:val="es-MX" w:eastAsia="es-MX"/>
              </w:rPr>
            </w:pPr>
            <w:r w:rsidRPr="0013134D">
              <w:rPr>
                <w:rFonts w:ascii="Aptos Narrow" w:eastAsia="Times New Roman" w:hAnsi="Aptos Narrow" w:cs="Times New Roman"/>
                <w:i/>
                <w:iCs/>
                <w:sz w:val="18"/>
                <w:szCs w:val="18"/>
                <w:lang w:val="es-MX" w:eastAsia="es-MX"/>
              </w:rPr>
              <w:t>3031</w:t>
            </w:r>
          </w:p>
        </w:tc>
        <w:tc>
          <w:tcPr>
            <w:tcW w:w="976" w:type="dxa"/>
            <w:tcBorders>
              <w:top w:val="nil"/>
              <w:left w:val="nil"/>
              <w:bottom w:val="nil"/>
              <w:right w:val="single" w:sz="8" w:space="0" w:color="auto"/>
            </w:tcBorders>
            <w:shd w:val="clear" w:color="auto" w:fill="auto"/>
            <w:noWrap/>
            <w:vAlign w:val="center"/>
            <w:hideMark/>
          </w:tcPr>
          <w:p w:rsidR="0013134D" w:rsidRPr="0013134D" w:rsidRDefault="0013134D" w:rsidP="0013134D">
            <w:pPr>
              <w:jc w:val="center"/>
              <w:rPr>
                <w:rFonts w:ascii="Aptos Narrow" w:eastAsia="Times New Roman" w:hAnsi="Aptos Narrow" w:cs="Times New Roman"/>
                <w:i/>
                <w:iCs/>
                <w:sz w:val="18"/>
                <w:szCs w:val="18"/>
                <w:lang w:val="es-MX" w:eastAsia="es-MX"/>
              </w:rPr>
            </w:pPr>
            <w:r w:rsidRPr="0013134D">
              <w:rPr>
                <w:rFonts w:ascii="Aptos Narrow" w:eastAsia="Times New Roman" w:hAnsi="Aptos Narrow" w:cs="Times New Roman"/>
                <w:i/>
                <w:iCs/>
                <w:sz w:val="18"/>
                <w:szCs w:val="18"/>
                <w:lang w:val="es-MX" w:eastAsia="es-MX"/>
              </w:rPr>
              <w:t>721</w:t>
            </w:r>
          </w:p>
        </w:tc>
      </w:tr>
      <w:tr w:rsidR="0013134D" w:rsidRPr="0013134D" w:rsidTr="0013134D">
        <w:trPr>
          <w:trHeight w:val="315"/>
          <w:jc w:val="center"/>
        </w:trPr>
        <w:tc>
          <w:tcPr>
            <w:tcW w:w="622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134D" w:rsidRPr="0013134D" w:rsidRDefault="0013134D" w:rsidP="0013134D">
            <w:pPr>
              <w:jc w:val="center"/>
              <w:rPr>
                <w:rFonts w:ascii="Aptos Narrow" w:eastAsia="Times New Roman" w:hAnsi="Aptos Narrow" w:cs="Times New Roman"/>
                <w:b/>
                <w:bCs/>
                <w:sz w:val="18"/>
                <w:szCs w:val="18"/>
                <w:lang w:val="es-MX" w:eastAsia="es-MX"/>
              </w:rPr>
            </w:pPr>
            <w:r w:rsidRPr="0013134D">
              <w:rPr>
                <w:rFonts w:ascii="Aptos Narrow" w:eastAsia="Times New Roman" w:hAnsi="Aptos Narrow" w:cs="Times New Roman"/>
                <w:b/>
                <w:bCs/>
                <w:sz w:val="18"/>
                <w:szCs w:val="18"/>
                <w:lang w:val="es-MX" w:eastAsia="es-MX"/>
              </w:rPr>
              <w:t>MNR 3 a 14 AÑOS MAXIMO 02 MENORES POR HABITACION</w:t>
            </w:r>
          </w:p>
        </w:tc>
      </w:tr>
      <w:tr w:rsidR="0013134D" w:rsidRPr="0013134D" w:rsidTr="0013134D">
        <w:trPr>
          <w:trHeight w:val="315"/>
          <w:jc w:val="center"/>
        </w:trPr>
        <w:tc>
          <w:tcPr>
            <w:tcW w:w="622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134D" w:rsidRPr="0013134D" w:rsidRDefault="0013134D" w:rsidP="0013134D">
            <w:pPr>
              <w:jc w:val="center"/>
              <w:rPr>
                <w:rFonts w:ascii="Aptos Narrow" w:eastAsia="Times New Roman" w:hAnsi="Aptos Narrow" w:cs="Times New Roman"/>
                <w:b/>
                <w:bCs/>
                <w:sz w:val="18"/>
                <w:szCs w:val="18"/>
                <w:lang w:val="es-MX" w:eastAsia="es-MX"/>
              </w:rPr>
            </w:pPr>
            <w:r w:rsidRPr="0013134D">
              <w:rPr>
                <w:rFonts w:ascii="Aptos Narrow" w:eastAsia="Times New Roman" w:hAnsi="Aptos Narrow" w:cs="Times New Roman"/>
                <w:b/>
                <w:bCs/>
                <w:sz w:val="18"/>
                <w:szCs w:val="18"/>
                <w:lang w:val="es-MX" w:eastAsia="es-MX"/>
              </w:rPr>
              <w:t>NO APLICA EN FERIAS, CARNAVAL, SEMANA SANTA, NAVIDAD Y FIN DE AÑO</w:t>
            </w:r>
          </w:p>
        </w:tc>
      </w:tr>
      <w:tr w:rsidR="0013134D" w:rsidRPr="0013134D" w:rsidTr="0013134D">
        <w:trPr>
          <w:trHeight w:val="315"/>
          <w:jc w:val="center"/>
        </w:trPr>
        <w:tc>
          <w:tcPr>
            <w:tcW w:w="622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134D" w:rsidRPr="0013134D" w:rsidRDefault="0013134D" w:rsidP="0013134D">
            <w:pPr>
              <w:jc w:val="center"/>
              <w:rPr>
                <w:rFonts w:ascii="Aptos Narrow" w:eastAsia="Times New Roman" w:hAnsi="Aptos Narrow" w:cs="Times New Roman"/>
                <w:b/>
                <w:bCs/>
                <w:color w:val="000000"/>
                <w:sz w:val="18"/>
                <w:szCs w:val="18"/>
                <w:lang w:val="es-MX" w:eastAsia="es-MX"/>
              </w:rPr>
            </w:pPr>
            <w:r w:rsidRPr="0013134D">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A03B92" w:rsidRPr="0013134D" w:rsidRDefault="00A03B92" w:rsidP="00E50998">
      <w:pPr>
        <w:rPr>
          <w:rFonts w:cstheme="minorHAnsi"/>
          <w:b/>
          <w:sz w:val="20"/>
          <w:szCs w:val="22"/>
          <w:u w:val="single"/>
          <w:lang w:val="es-MX"/>
        </w:rPr>
      </w:pPr>
    </w:p>
    <w:tbl>
      <w:tblPr>
        <w:tblW w:w="5200" w:type="dxa"/>
        <w:jc w:val="center"/>
        <w:tblCellMar>
          <w:left w:w="70" w:type="dxa"/>
          <w:right w:w="70" w:type="dxa"/>
        </w:tblCellMar>
        <w:tblLook w:val="04A0" w:firstRow="1" w:lastRow="0" w:firstColumn="1" w:lastColumn="0" w:noHBand="0" w:noVBand="1"/>
      </w:tblPr>
      <w:tblGrid>
        <w:gridCol w:w="1274"/>
        <w:gridCol w:w="1276"/>
        <w:gridCol w:w="2650"/>
      </w:tblGrid>
      <w:tr w:rsidR="0013134D" w:rsidRPr="0013134D" w:rsidTr="0013134D">
        <w:trPr>
          <w:trHeight w:val="315"/>
          <w:jc w:val="center"/>
        </w:trPr>
        <w:tc>
          <w:tcPr>
            <w:tcW w:w="52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3134D" w:rsidRPr="0013134D" w:rsidRDefault="0013134D" w:rsidP="0013134D">
            <w:pPr>
              <w:jc w:val="cente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 xml:space="preserve">HOTELES PREVISTOS O SIMILARES </w:t>
            </w:r>
          </w:p>
        </w:tc>
      </w:tr>
      <w:tr w:rsidR="0013134D" w:rsidRPr="0013134D" w:rsidTr="0013134D">
        <w:trPr>
          <w:trHeight w:val="300"/>
          <w:jc w:val="center"/>
        </w:trPr>
        <w:tc>
          <w:tcPr>
            <w:tcW w:w="1274" w:type="dxa"/>
            <w:tcBorders>
              <w:top w:val="nil"/>
              <w:left w:val="single" w:sz="8" w:space="0" w:color="auto"/>
              <w:bottom w:val="nil"/>
              <w:right w:val="single" w:sz="4" w:space="0" w:color="auto"/>
            </w:tcBorders>
            <w:shd w:val="clear" w:color="000000" w:fill="000000"/>
            <w:noWrap/>
            <w:vAlign w:val="center"/>
            <w:hideMark/>
          </w:tcPr>
          <w:p w:rsidR="0013134D" w:rsidRPr="0013134D" w:rsidRDefault="0013134D" w:rsidP="0013134D">
            <w:pP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Categoría</w:t>
            </w:r>
          </w:p>
        </w:tc>
        <w:tc>
          <w:tcPr>
            <w:tcW w:w="1276" w:type="dxa"/>
            <w:tcBorders>
              <w:top w:val="nil"/>
              <w:left w:val="nil"/>
              <w:bottom w:val="nil"/>
              <w:right w:val="single" w:sz="4" w:space="0" w:color="auto"/>
            </w:tcBorders>
            <w:shd w:val="clear" w:color="000000" w:fill="000000"/>
            <w:noWrap/>
            <w:vAlign w:val="center"/>
            <w:hideMark/>
          </w:tcPr>
          <w:p w:rsidR="0013134D" w:rsidRPr="0013134D" w:rsidRDefault="0013134D" w:rsidP="0013134D">
            <w:pP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Ciudad</w:t>
            </w:r>
          </w:p>
        </w:tc>
        <w:tc>
          <w:tcPr>
            <w:tcW w:w="2650" w:type="dxa"/>
            <w:tcBorders>
              <w:top w:val="nil"/>
              <w:left w:val="nil"/>
              <w:bottom w:val="nil"/>
              <w:right w:val="single" w:sz="8" w:space="0" w:color="auto"/>
            </w:tcBorders>
            <w:shd w:val="clear" w:color="000000" w:fill="000000"/>
            <w:noWrap/>
            <w:vAlign w:val="center"/>
            <w:hideMark/>
          </w:tcPr>
          <w:p w:rsidR="0013134D" w:rsidRPr="0013134D" w:rsidRDefault="0013134D" w:rsidP="0013134D">
            <w:pPr>
              <w:rPr>
                <w:rFonts w:ascii="Aptos Narrow" w:eastAsia="Times New Roman" w:hAnsi="Aptos Narrow" w:cs="Times New Roman"/>
                <w:b/>
                <w:bCs/>
                <w:color w:val="FFFFFF"/>
                <w:sz w:val="18"/>
                <w:szCs w:val="18"/>
                <w:lang w:val="es-MX" w:eastAsia="es-MX"/>
              </w:rPr>
            </w:pPr>
            <w:r w:rsidRPr="0013134D">
              <w:rPr>
                <w:rFonts w:ascii="Aptos Narrow" w:eastAsia="Times New Roman" w:hAnsi="Aptos Narrow" w:cs="Times New Roman"/>
                <w:b/>
                <w:bCs/>
                <w:color w:val="FFFFFF"/>
                <w:sz w:val="18"/>
                <w:szCs w:val="18"/>
                <w:lang w:val="es-MX" w:eastAsia="es-MX"/>
              </w:rPr>
              <w:t>Hotel</w:t>
            </w:r>
          </w:p>
        </w:tc>
      </w:tr>
      <w:tr w:rsidR="0013134D" w:rsidRPr="0013134D" w:rsidTr="0013134D">
        <w:trPr>
          <w:trHeight w:val="300"/>
          <w:jc w:val="center"/>
        </w:trPr>
        <w:tc>
          <w:tcPr>
            <w:tcW w:w="12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134D" w:rsidRPr="0013134D" w:rsidRDefault="0013134D" w:rsidP="0013134D">
            <w:pP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PRIMERA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134D" w:rsidRPr="0013134D" w:rsidRDefault="0013134D" w:rsidP="0013134D">
            <w:pP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 xml:space="preserve">Vancouver </w:t>
            </w:r>
          </w:p>
        </w:tc>
        <w:tc>
          <w:tcPr>
            <w:tcW w:w="2650" w:type="dxa"/>
            <w:tcBorders>
              <w:top w:val="single" w:sz="4" w:space="0" w:color="auto"/>
              <w:left w:val="nil"/>
              <w:bottom w:val="single" w:sz="4" w:space="0" w:color="auto"/>
              <w:right w:val="single" w:sz="8" w:space="0" w:color="auto"/>
            </w:tcBorders>
            <w:shd w:val="clear" w:color="auto" w:fill="auto"/>
            <w:noWrap/>
            <w:vAlign w:val="center"/>
            <w:hideMark/>
          </w:tcPr>
          <w:p w:rsidR="0013134D" w:rsidRPr="0013134D" w:rsidRDefault="0013134D" w:rsidP="0013134D">
            <w:pP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Pan Pacific Vancouver</w:t>
            </w:r>
          </w:p>
        </w:tc>
      </w:tr>
      <w:tr w:rsidR="0013134D" w:rsidRPr="0013134D" w:rsidTr="0013134D">
        <w:trPr>
          <w:trHeight w:val="315"/>
          <w:jc w:val="center"/>
        </w:trPr>
        <w:tc>
          <w:tcPr>
            <w:tcW w:w="1274" w:type="dxa"/>
            <w:tcBorders>
              <w:top w:val="nil"/>
              <w:left w:val="single" w:sz="8" w:space="0" w:color="auto"/>
              <w:bottom w:val="single" w:sz="8" w:space="0" w:color="auto"/>
              <w:right w:val="single" w:sz="4" w:space="0" w:color="auto"/>
            </w:tcBorders>
            <w:shd w:val="clear" w:color="auto" w:fill="auto"/>
            <w:noWrap/>
            <w:vAlign w:val="center"/>
            <w:hideMark/>
          </w:tcPr>
          <w:p w:rsidR="0013134D" w:rsidRPr="0013134D" w:rsidRDefault="0013134D" w:rsidP="0013134D">
            <w:pP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SUPERIOR</w:t>
            </w:r>
          </w:p>
        </w:tc>
        <w:tc>
          <w:tcPr>
            <w:tcW w:w="1276" w:type="dxa"/>
            <w:tcBorders>
              <w:top w:val="nil"/>
              <w:left w:val="nil"/>
              <w:bottom w:val="single" w:sz="8" w:space="0" w:color="auto"/>
              <w:right w:val="single" w:sz="4" w:space="0" w:color="auto"/>
            </w:tcBorders>
            <w:shd w:val="clear" w:color="auto" w:fill="auto"/>
            <w:noWrap/>
            <w:vAlign w:val="center"/>
            <w:hideMark/>
          </w:tcPr>
          <w:p w:rsidR="0013134D" w:rsidRPr="0013134D" w:rsidRDefault="0013134D" w:rsidP="0013134D">
            <w:pPr>
              <w:rPr>
                <w:rFonts w:ascii="Aptos Narrow" w:eastAsia="Times New Roman" w:hAnsi="Aptos Narrow" w:cs="Times New Roman"/>
                <w:color w:val="000000"/>
                <w:sz w:val="18"/>
                <w:szCs w:val="18"/>
                <w:lang w:val="es-MX" w:eastAsia="es-MX"/>
              </w:rPr>
            </w:pPr>
            <w:r w:rsidRPr="0013134D">
              <w:rPr>
                <w:rFonts w:ascii="Aptos Narrow" w:eastAsia="Times New Roman" w:hAnsi="Aptos Narrow" w:cs="Times New Roman"/>
                <w:color w:val="000000"/>
                <w:sz w:val="18"/>
                <w:szCs w:val="18"/>
                <w:lang w:val="es-MX" w:eastAsia="es-MX"/>
              </w:rPr>
              <w:t xml:space="preserve">Vancouver </w:t>
            </w:r>
          </w:p>
        </w:tc>
        <w:tc>
          <w:tcPr>
            <w:tcW w:w="2650" w:type="dxa"/>
            <w:tcBorders>
              <w:top w:val="nil"/>
              <w:left w:val="nil"/>
              <w:bottom w:val="single" w:sz="8" w:space="0" w:color="auto"/>
              <w:right w:val="single" w:sz="8" w:space="0" w:color="auto"/>
            </w:tcBorders>
            <w:shd w:val="clear" w:color="auto" w:fill="auto"/>
            <w:noWrap/>
            <w:vAlign w:val="center"/>
            <w:hideMark/>
          </w:tcPr>
          <w:p w:rsidR="0013134D" w:rsidRPr="0013134D" w:rsidRDefault="0013134D" w:rsidP="0013134D">
            <w:pPr>
              <w:rPr>
                <w:rFonts w:ascii="Aptos Narrow" w:eastAsia="Times New Roman" w:hAnsi="Aptos Narrow" w:cs="Times New Roman"/>
                <w:color w:val="000000"/>
                <w:sz w:val="18"/>
                <w:szCs w:val="18"/>
                <w:lang w:val="es-MX" w:eastAsia="es-MX"/>
              </w:rPr>
            </w:pPr>
            <w:proofErr w:type="spellStart"/>
            <w:r w:rsidRPr="0013134D">
              <w:rPr>
                <w:rFonts w:ascii="Aptos Narrow" w:eastAsia="Times New Roman" w:hAnsi="Aptos Narrow" w:cs="Times New Roman"/>
                <w:color w:val="000000"/>
                <w:sz w:val="18"/>
                <w:szCs w:val="18"/>
                <w:lang w:val="es-MX" w:eastAsia="es-MX"/>
              </w:rPr>
              <w:t>Georgian</w:t>
            </w:r>
            <w:proofErr w:type="spellEnd"/>
            <w:r w:rsidRPr="0013134D">
              <w:rPr>
                <w:rFonts w:ascii="Aptos Narrow" w:eastAsia="Times New Roman" w:hAnsi="Aptos Narrow" w:cs="Times New Roman"/>
                <w:color w:val="000000"/>
                <w:sz w:val="18"/>
                <w:szCs w:val="18"/>
                <w:lang w:val="es-MX" w:eastAsia="es-MX"/>
              </w:rPr>
              <w:t xml:space="preserve"> </w:t>
            </w:r>
            <w:proofErr w:type="spellStart"/>
            <w:r w:rsidRPr="0013134D">
              <w:rPr>
                <w:rFonts w:ascii="Aptos Narrow" w:eastAsia="Times New Roman" w:hAnsi="Aptos Narrow" w:cs="Times New Roman"/>
                <w:color w:val="000000"/>
                <w:sz w:val="18"/>
                <w:szCs w:val="18"/>
                <w:lang w:val="es-MX" w:eastAsia="es-MX"/>
              </w:rPr>
              <w:t>Court</w:t>
            </w:r>
            <w:proofErr w:type="spellEnd"/>
          </w:p>
        </w:tc>
      </w:tr>
    </w:tbl>
    <w:p w:rsidR="00D43662" w:rsidRDefault="00D43662" w:rsidP="00C339DC">
      <w:pPr>
        <w:rPr>
          <w:sz w:val="20"/>
          <w:szCs w:val="20"/>
          <w:lang w:val="es-MX"/>
        </w:rPr>
      </w:pPr>
    </w:p>
    <w:p w:rsidR="00E1009D" w:rsidRDefault="00E1009D" w:rsidP="00C339DC">
      <w:pPr>
        <w:rPr>
          <w:sz w:val="20"/>
          <w:szCs w:val="20"/>
          <w:lang w:val="es-MX"/>
        </w:rPr>
      </w:pPr>
    </w:p>
    <w:p w:rsidR="00E66DAC" w:rsidRPr="00173D5B" w:rsidRDefault="00E66DAC" w:rsidP="00E66DAC">
      <w:pPr>
        <w:rPr>
          <w:rFonts w:eastAsia="Calibri" w:cs="Tahoma"/>
          <w:color w:val="000000" w:themeColor="text1"/>
        </w:rPr>
      </w:pPr>
      <w:r w:rsidRPr="00173D5B">
        <w:rPr>
          <w:rFonts w:eastAsia="Calibri" w:cs="Tahoma"/>
          <w:b/>
          <w:color w:val="000000" w:themeColor="text1"/>
        </w:rPr>
        <w:t>NOTAS IMPORTANTES:</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El orden de los servicios podría variar según disponibilidad aérea y/o terrestre.</w:t>
      </w:r>
    </w:p>
    <w:p w:rsidR="00E66DAC" w:rsidRDefault="00E66DAC" w:rsidP="00E66DAC">
      <w:pPr>
        <w:pStyle w:val="Prrafodelista"/>
        <w:numPr>
          <w:ilvl w:val="0"/>
          <w:numId w:val="14"/>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E66DAC" w:rsidRDefault="00E66DAC" w:rsidP="00E66DAC">
      <w:pPr>
        <w:pStyle w:val="Prrafodelista"/>
        <w:numPr>
          <w:ilvl w:val="0"/>
          <w:numId w:val="14"/>
        </w:numPr>
        <w:rPr>
          <w:rFonts w:cstheme="minorHAnsi"/>
          <w:sz w:val="20"/>
          <w:szCs w:val="20"/>
        </w:rPr>
      </w:pPr>
      <w:r w:rsidRPr="003C6B80">
        <w:rPr>
          <w:rFonts w:cstheme="minorHAnsi"/>
          <w:sz w:val="20"/>
          <w:szCs w:val="20"/>
        </w:rPr>
        <w:t>Los horarios y actividades establecidas en el programa están sujetos a modificación sin previo aviso.</w:t>
      </w:r>
    </w:p>
    <w:p w:rsidR="00E66DAC" w:rsidRPr="003C6B80" w:rsidRDefault="00E66DAC" w:rsidP="00E66DAC">
      <w:pPr>
        <w:pStyle w:val="Prrafodelista"/>
        <w:numPr>
          <w:ilvl w:val="0"/>
          <w:numId w:val="14"/>
        </w:numPr>
        <w:rPr>
          <w:rFonts w:cstheme="minorHAnsi"/>
          <w:sz w:val="20"/>
          <w:szCs w:val="20"/>
        </w:rPr>
      </w:pPr>
      <w:r w:rsidRPr="003C6B80">
        <w:rPr>
          <w:rFonts w:eastAsia="Calibri" w:cstheme="minorHAnsi"/>
          <w:sz w:val="20"/>
          <w:szCs w:val="20"/>
        </w:rPr>
        <w:t>Actividades que se mencionen “con costo” no están incluidas en el itinerario.</w:t>
      </w:r>
    </w:p>
    <w:p w:rsidR="00E66DAC" w:rsidRDefault="00E66DAC" w:rsidP="00E66DAC">
      <w:pPr>
        <w:pStyle w:val="Prrafodelista"/>
        <w:numPr>
          <w:ilvl w:val="0"/>
          <w:numId w:val="14"/>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94331E" w:rsidRDefault="00C339DC" w:rsidP="0094331E">
      <w:pPr>
        <w:pStyle w:val="Prrafodelista"/>
        <w:numPr>
          <w:ilvl w:val="0"/>
          <w:numId w:val="7"/>
        </w:numPr>
        <w:rPr>
          <w:sz w:val="20"/>
          <w:szCs w:val="20"/>
        </w:rPr>
      </w:pPr>
    </w:p>
    <w:sectPr w:rsidR="00C339DC" w:rsidRPr="0094331E"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72A1" w:rsidRDefault="006572A1" w:rsidP="00A771DB">
      <w:r>
        <w:separator/>
      </w:r>
    </w:p>
  </w:endnote>
  <w:endnote w:type="continuationSeparator" w:id="0">
    <w:p w:rsidR="006572A1" w:rsidRDefault="006572A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72A1" w:rsidRDefault="006572A1" w:rsidP="00A771DB">
      <w:r>
        <w:separator/>
      </w:r>
    </w:p>
  </w:footnote>
  <w:footnote w:type="continuationSeparator" w:id="0">
    <w:p w:rsidR="006572A1" w:rsidRDefault="006572A1"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1077E5">
    <w:pPr>
      <w:pStyle w:val="Encabezado"/>
    </w:pPr>
    <w:r>
      <w:rPr>
        <w:noProof/>
        <w:lang w:val="es-MX" w:eastAsia="es-MX"/>
      </w:rPr>
      <w:drawing>
        <wp:anchor distT="0" distB="0" distL="114300" distR="114300" simplePos="0" relativeHeight="251663360" behindDoc="1" locked="0" layoutInCell="1" allowOverlap="1" wp14:anchorId="1343B8AD" wp14:editId="28108B5B">
          <wp:simplePos x="0" y="0"/>
          <wp:positionH relativeFrom="page">
            <wp:posOffset>17145</wp:posOffset>
          </wp:positionH>
          <wp:positionV relativeFrom="paragraph">
            <wp:posOffset>-429260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6554872">
    <w:abstractNumId w:val="4"/>
  </w:num>
  <w:num w:numId="2" w16cid:durableId="1750150315">
    <w:abstractNumId w:val="5"/>
  </w:num>
  <w:num w:numId="3" w16cid:durableId="1718620520">
    <w:abstractNumId w:val="12"/>
  </w:num>
  <w:num w:numId="4" w16cid:durableId="1709453591">
    <w:abstractNumId w:val="7"/>
  </w:num>
  <w:num w:numId="5" w16cid:durableId="413668849">
    <w:abstractNumId w:val="2"/>
  </w:num>
  <w:num w:numId="6" w16cid:durableId="1130444072">
    <w:abstractNumId w:val="3"/>
  </w:num>
  <w:num w:numId="7" w16cid:durableId="2049605221">
    <w:abstractNumId w:val="1"/>
  </w:num>
  <w:num w:numId="8" w16cid:durableId="1082920073">
    <w:abstractNumId w:val="9"/>
  </w:num>
  <w:num w:numId="9" w16cid:durableId="752166647">
    <w:abstractNumId w:val="10"/>
  </w:num>
  <w:num w:numId="10" w16cid:durableId="2065375252">
    <w:abstractNumId w:val="8"/>
  </w:num>
  <w:num w:numId="11" w16cid:durableId="1097553105">
    <w:abstractNumId w:val="11"/>
  </w:num>
  <w:num w:numId="12" w16cid:durableId="899562815">
    <w:abstractNumId w:val="6"/>
  </w:num>
  <w:num w:numId="13" w16cid:durableId="107821932">
    <w:abstractNumId w:val="0"/>
  </w:num>
  <w:num w:numId="14" w16cid:durableId="8688766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244D"/>
    <w:rsid w:val="00055F27"/>
    <w:rsid w:val="000B131C"/>
    <w:rsid w:val="000B3E1A"/>
    <w:rsid w:val="000B4446"/>
    <w:rsid w:val="001077E5"/>
    <w:rsid w:val="0013134D"/>
    <w:rsid w:val="001F325C"/>
    <w:rsid w:val="00233849"/>
    <w:rsid w:val="00243631"/>
    <w:rsid w:val="0026507C"/>
    <w:rsid w:val="002F1DAF"/>
    <w:rsid w:val="00305BC4"/>
    <w:rsid w:val="003169FD"/>
    <w:rsid w:val="003405E1"/>
    <w:rsid w:val="00350BE4"/>
    <w:rsid w:val="00387B22"/>
    <w:rsid w:val="003B7DFF"/>
    <w:rsid w:val="003C5AB7"/>
    <w:rsid w:val="003F0A84"/>
    <w:rsid w:val="003F30D2"/>
    <w:rsid w:val="0051574C"/>
    <w:rsid w:val="00547874"/>
    <w:rsid w:val="00557797"/>
    <w:rsid w:val="005E4552"/>
    <w:rsid w:val="00612196"/>
    <w:rsid w:val="00631362"/>
    <w:rsid w:val="006572A1"/>
    <w:rsid w:val="0066220B"/>
    <w:rsid w:val="006B2FB6"/>
    <w:rsid w:val="006B6C37"/>
    <w:rsid w:val="006D4A8B"/>
    <w:rsid w:val="00701B52"/>
    <w:rsid w:val="007779BF"/>
    <w:rsid w:val="008160FC"/>
    <w:rsid w:val="00847CC7"/>
    <w:rsid w:val="008A3D8D"/>
    <w:rsid w:val="008B4019"/>
    <w:rsid w:val="0094331E"/>
    <w:rsid w:val="00993F8F"/>
    <w:rsid w:val="009C588F"/>
    <w:rsid w:val="009E6087"/>
    <w:rsid w:val="009F4DC1"/>
    <w:rsid w:val="00A03B92"/>
    <w:rsid w:val="00A761AB"/>
    <w:rsid w:val="00A771DB"/>
    <w:rsid w:val="00A83F49"/>
    <w:rsid w:val="00A94E63"/>
    <w:rsid w:val="00B72C1B"/>
    <w:rsid w:val="00B9359F"/>
    <w:rsid w:val="00B963FA"/>
    <w:rsid w:val="00BA3AF2"/>
    <w:rsid w:val="00BD44E2"/>
    <w:rsid w:val="00BF4A6D"/>
    <w:rsid w:val="00C121EA"/>
    <w:rsid w:val="00C339DC"/>
    <w:rsid w:val="00C626B7"/>
    <w:rsid w:val="00C639C8"/>
    <w:rsid w:val="00CB1036"/>
    <w:rsid w:val="00CE3F41"/>
    <w:rsid w:val="00D43662"/>
    <w:rsid w:val="00D708E3"/>
    <w:rsid w:val="00DF0927"/>
    <w:rsid w:val="00DF2F9B"/>
    <w:rsid w:val="00E1009D"/>
    <w:rsid w:val="00E15E86"/>
    <w:rsid w:val="00E32650"/>
    <w:rsid w:val="00E50998"/>
    <w:rsid w:val="00E635F3"/>
    <w:rsid w:val="00E66DAC"/>
    <w:rsid w:val="00E719A0"/>
    <w:rsid w:val="00E81B9C"/>
    <w:rsid w:val="00EC78EF"/>
    <w:rsid w:val="00ED4E94"/>
    <w:rsid w:val="00FE329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B0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2638">
      <w:bodyDiv w:val="1"/>
      <w:marLeft w:val="0"/>
      <w:marRight w:val="0"/>
      <w:marTop w:val="0"/>
      <w:marBottom w:val="0"/>
      <w:divBdr>
        <w:top w:val="none" w:sz="0" w:space="0" w:color="auto"/>
        <w:left w:val="none" w:sz="0" w:space="0" w:color="auto"/>
        <w:bottom w:val="none" w:sz="0" w:space="0" w:color="auto"/>
        <w:right w:val="none" w:sz="0" w:space="0" w:color="auto"/>
      </w:divBdr>
    </w:div>
    <w:div w:id="341781481">
      <w:bodyDiv w:val="1"/>
      <w:marLeft w:val="0"/>
      <w:marRight w:val="0"/>
      <w:marTop w:val="0"/>
      <w:marBottom w:val="0"/>
      <w:divBdr>
        <w:top w:val="none" w:sz="0" w:space="0" w:color="auto"/>
        <w:left w:val="none" w:sz="0" w:space="0" w:color="auto"/>
        <w:bottom w:val="none" w:sz="0" w:space="0" w:color="auto"/>
        <w:right w:val="none" w:sz="0" w:space="0" w:color="auto"/>
      </w:divBdr>
    </w:div>
    <w:div w:id="346837091">
      <w:bodyDiv w:val="1"/>
      <w:marLeft w:val="0"/>
      <w:marRight w:val="0"/>
      <w:marTop w:val="0"/>
      <w:marBottom w:val="0"/>
      <w:divBdr>
        <w:top w:val="none" w:sz="0" w:space="0" w:color="auto"/>
        <w:left w:val="none" w:sz="0" w:space="0" w:color="auto"/>
        <w:bottom w:val="none" w:sz="0" w:space="0" w:color="auto"/>
        <w:right w:val="none" w:sz="0" w:space="0" w:color="auto"/>
      </w:divBdr>
    </w:div>
    <w:div w:id="498425558">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90840801">
      <w:bodyDiv w:val="1"/>
      <w:marLeft w:val="0"/>
      <w:marRight w:val="0"/>
      <w:marTop w:val="0"/>
      <w:marBottom w:val="0"/>
      <w:divBdr>
        <w:top w:val="none" w:sz="0" w:space="0" w:color="auto"/>
        <w:left w:val="none" w:sz="0" w:space="0" w:color="auto"/>
        <w:bottom w:val="none" w:sz="0" w:space="0" w:color="auto"/>
        <w:right w:val="none" w:sz="0" w:space="0" w:color="auto"/>
      </w:divBdr>
    </w:div>
    <w:div w:id="1150974785">
      <w:bodyDiv w:val="1"/>
      <w:marLeft w:val="0"/>
      <w:marRight w:val="0"/>
      <w:marTop w:val="0"/>
      <w:marBottom w:val="0"/>
      <w:divBdr>
        <w:top w:val="none" w:sz="0" w:space="0" w:color="auto"/>
        <w:left w:val="none" w:sz="0" w:space="0" w:color="auto"/>
        <w:bottom w:val="none" w:sz="0" w:space="0" w:color="auto"/>
        <w:right w:val="none" w:sz="0" w:space="0" w:color="auto"/>
      </w:divBdr>
    </w:div>
    <w:div w:id="1179929717">
      <w:bodyDiv w:val="1"/>
      <w:marLeft w:val="0"/>
      <w:marRight w:val="0"/>
      <w:marTop w:val="0"/>
      <w:marBottom w:val="0"/>
      <w:divBdr>
        <w:top w:val="none" w:sz="0" w:space="0" w:color="auto"/>
        <w:left w:val="none" w:sz="0" w:space="0" w:color="auto"/>
        <w:bottom w:val="none" w:sz="0" w:space="0" w:color="auto"/>
        <w:right w:val="none" w:sz="0" w:space="0" w:color="auto"/>
      </w:divBdr>
    </w:div>
    <w:div w:id="1286161666">
      <w:bodyDiv w:val="1"/>
      <w:marLeft w:val="0"/>
      <w:marRight w:val="0"/>
      <w:marTop w:val="0"/>
      <w:marBottom w:val="0"/>
      <w:divBdr>
        <w:top w:val="none" w:sz="0" w:space="0" w:color="auto"/>
        <w:left w:val="none" w:sz="0" w:space="0" w:color="auto"/>
        <w:bottom w:val="none" w:sz="0" w:space="0" w:color="auto"/>
        <w:right w:val="none" w:sz="0" w:space="0" w:color="auto"/>
      </w:divBdr>
    </w:div>
    <w:div w:id="1291326354">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664506656">
      <w:bodyDiv w:val="1"/>
      <w:marLeft w:val="0"/>
      <w:marRight w:val="0"/>
      <w:marTop w:val="0"/>
      <w:marBottom w:val="0"/>
      <w:divBdr>
        <w:top w:val="none" w:sz="0" w:space="0" w:color="auto"/>
        <w:left w:val="none" w:sz="0" w:space="0" w:color="auto"/>
        <w:bottom w:val="none" w:sz="0" w:space="0" w:color="auto"/>
        <w:right w:val="none" w:sz="0" w:space="0" w:color="auto"/>
      </w:divBdr>
    </w:div>
    <w:div w:id="1902515466">
      <w:bodyDiv w:val="1"/>
      <w:marLeft w:val="0"/>
      <w:marRight w:val="0"/>
      <w:marTop w:val="0"/>
      <w:marBottom w:val="0"/>
      <w:divBdr>
        <w:top w:val="none" w:sz="0" w:space="0" w:color="auto"/>
        <w:left w:val="none" w:sz="0" w:space="0" w:color="auto"/>
        <w:bottom w:val="none" w:sz="0" w:space="0" w:color="auto"/>
        <w:right w:val="none" w:sz="0" w:space="0" w:color="auto"/>
      </w:divBdr>
    </w:div>
    <w:div w:id="1904951757">
      <w:bodyDiv w:val="1"/>
      <w:marLeft w:val="0"/>
      <w:marRight w:val="0"/>
      <w:marTop w:val="0"/>
      <w:marBottom w:val="0"/>
      <w:divBdr>
        <w:top w:val="none" w:sz="0" w:space="0" w:color="auto"/>
        <w:left w:val="none" w:sz="0" w:space="0" w:color="auto"/>
        <w:bottom w:val="none" w:sz="0" w:space="0" w:color="auto"/>
        <w:right w:val="none" w:sz="0" w:space="0" w:color="auto"/>
      </w:divBdr>
    </w:div>
    <w:div w:id="1972133291">
      <w:bodyDiv w:val="1"/>
      <w:marLeft w:val="0"/>
      <w:marRight w:val="0"/>
      <w:marTop w:val="0"/>
      <w:marBottom w:val="0"/>
      <w:divBdr>
        <w:top w:val="none" w:sz="0" w:space="0" w:color="auto"/>
        <w:left w:val="none" w:sz="0" w:space="0" w:color="auto"/>
        <w:bottom w:val="none" w:sz="0" w:space="0" w:color="auto"/>
        <w:right w:val="none" w:sz="0" w:space="0" w:color="auto"/>
      </w:divBdr>
    </w:div>
    <w:div w:id="201190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2023-08-08T16:01:00Z</cp:lastPrinted>
  <dcterms:created xsi:type="dcterms:W3CDTF">2024-07-22T17:38:00Z</dcterms:created>
  <dcterms:modified xsi:type="dcterms:W3CDTF">2024-07-22T17:38:00Z</dcterms:modified>
</cp:coreProperties>
</file>