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DB" w:rsidRPr="00883B24" w:rsidRDefault="00A51671" w:rsidP="001732D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Suiza</w:t>
      </w:r>
      <w:r w:rsidR="00DB7DEB">
        <w:rPr>
          <w:b/>
          <w:sz w:val="72"/>
          <w:szCs w:val="72"/>
          <w:lang w:val="es-ES"/>
        </w:rPr>
        <w:t xml:space="preserve"> Increíble </w:t>
      </w:r>
    </w:p>
    <w:p w:rsidR="00D31BDF" w:rsidRPr="00916AF0" w:rsidRDefault="00A51671" w:rsidP="00916AF0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9 días</w:t>
      </w:r>
      <w:r w:rsidR="00F93218">
        <w:rPr>
          <w:b/>
          <w:sz w:val="32"/>
          <w:szCs w:val="32"/>
          <w:lang w:val="es-ES"/>
        </w:rPr>
        <w:t xml:space="preserve"> / 8 noches </w:t>
      </w:r>
    </w:p>
    <w:p w:rsidR="00E03729" w:rsidRDefault="00E03729" w:rsidP="001732DB">
      <w:pPr>
        <w:jc w:val="both"/>
        <w:rPr>
          <w:bCs/>
          <w:sz w:val="20"/>
          <w:szCs w:val="20"/>
        </w:rPr>
      </w:pPr>
    </w:p>
    <w:p w:rsidR="001732DB" w:rsidRPr="004E6435" w:rsidRDefault="001732DB" w:rsidP="001732DB">
      <w:pPr>
        <w:jc w:val="both"/>
        <w:rPr>
          <w:bCs/>
          <w:sz w:val="20"/>
          <w:szCs w:val="20"/>
        </w:rPr>
      </w:pPr>
      <w:r w:rsidRPr="004E6435">
        <w:rPr>
          <w:bCs/>
          <w:sz w:val="20"/>
          <w:szCs w:val="20"/>
        </w:rPr>
        <w:t xml:space="preserve">Llegadas: Específicas </w:t>
      </w:r>
    </w:p>
    <w:p w:rsidR="001732DB" w:rsidRDefault="001732DB" w:rsidP="001732DB">
      <w:pPr>
        <w:jc w:val="both"/>
        <w:rPr>
          <w:b/>
          <w:sz w:val="20"/>
          <w:szCs w:val="20"/>
        </w:rPr>
      </w:pPr>
    </w:p>
    <w:p w:rsidR="00E03729" w:rsidRDefault="00E03729" w:rsidP="001732DB">
      <w:pPr>
        <w:jc w:val="both"/>
        <w:rPr>
          <w:b/>
          <w:sz w:val="20"/>
          <w:szCs w:val="20"/>
        </w:rPr>
      </w:pPr>
    </w:p>
    <w:p w:rsidR="001B226E" w:rsidRDefault="001B226E" w:rsidP="001732DB">
      <w:pPr>
        <w:jc w:val="both"/>
        <w:rPr>
          <w:b/>
          <w:sz w:val="20"/>
          <w:szCs w:val="20"/>
        </w:rPr>
      </w:pPr>
    </w:p>
    <w:p w:rsidR="00A51671" w:rsidRPr="00404DBA" w:rsidRDefault="000D1A00" w:rsidP="00A51671">
      <w:pPr>
        <w:jc w:val="both"/>
        <w:rPr>
          <w:rFonts w:cstheme="minorHAnsi"/>
          <w:b/>
          <w:sz w:val="20"/>
          <w:szCs w:val="20"/>
        </w:rPr>
      </w:pPr>
      <w:r w:rsidRPr="00404DBA">
        <w:rPr>
          <w:rFonts w:cstheme="minorHAnsi"/>
          <w:b/>
          <w:sz w:val="20"/>
          <w:szCs w:val="20"/>
        </w:rPr>
        <w:t>Día 1</w:t>
      </w:r>
      <w:r>
        <w:rPr>
          <w:rFonts w:cstheme="minorHAnsi"/>
          <w:b/>
          <w:sz w:val="20"/>
          <w:szCs w:val="20"/>
        </w:rPr>
        <w:t xml:space="preserve">. </w:t>
      </w:r>
      <w:r w:rsidR="00007906" w:rsidRPr="00404DBA">
        <w:rPr>
          <w:rFonts w:cstheme="minorHAnsi"/>
          <w:b/>
          <w:sz w:val="20"/>
          <w:szCs w:val="20"/>
        </w:rPr>
        <w:t>Zúrich</w:t>
      </w:r>
    </w:p>
    <w:p w:rsidR="001732DB" w:rsidRDefault="00A51671" w:rsidP="00A51671">
      <w:pPr>
        <w:jc w:val="both"/>
        <w:rPr>
          <w:rFonts w:cstheme="minorHAnsi"/>
          <w:bCs/>
          <w:sz w:val="20"/>
          <w:szCs w:val="20"/>
        </w:rPr>
      </w:pPr>
      <w:r w:rsidRPr="00404DBA">
        <w:rPr>
          <w:rFonts w:cstheme="minorHAnsi"/>
          <w:bCs/>
          <w:sz w:val="20"/>
          <w:szCs w:val="20"/>
        </w:rPr>
        <w:t xml:space="preserve">Llegada a </w:t>
      </w:r>
      <w:proofErr w:type="spellStart"/>
      <w:r w:rsidRPr="00404DBA">
        <w:rPr>
          <w:rFonts w:cstheme="minorHAnsi"/>
          <w:bCs/>
          <w:sz w:val="20"/>
          <w:szCs w:val="20"/>
        </w:rPr>
        <w:t>Zurich</w:t>
      </w:r>
      <w:proofErr w:type="spellEnd"/>
      <w:r w:rsidR="008376C0">
        <w:rPr>
          <w:rFonts w:cstheme="minorHAnsi"/>
          <w:b/>
          <w:sz w:val="20"/>
          <w:szCs w:val="20"/>
        </w:rPr>
        <w:t>,</w:t>
      </w:r>
      <w:r w:rsidRPr="00404DBA">
        <w:rPr>
          <w:rFonts w:cstheme="minorHAnsi"/>
          <w:b/>
          <w:sz w:val="20"/>
          <w:szCs w:val="20"/>
        </w:rPr>
        <w:t xml:space="preserve"> </w:t>
      </w:r>
      <w:r w:rsidRPr="008376C0">
        <w:rPr>
          <w:rFonts w:cstheme="minorHAnsi"/>
          <w:bCs/>
          <w:sz w:val="20"/>
          <w:szCs w:val="20"/>
        </w:rPr>
        <w:t>traslado al hotel</w:t>
      </w:r>
      <w:r w:rsidR="008376C0">
        <w:rPr>
          <w:rFonts w:cstheme="minorHAnsi"/>
          <w:bCs/>
          <w:sz w:val="20"/>
          <w:szCs w:val="20"/>
        </w:rPr>
        <w:t>.</w:t>
      </w:r>
      <w:r w:rsidRPr="00404DBA">
        <w:rPr>
          <w:rFonts w:cstheme="minorHAnsi"/>
          <w:bCs/>
          <w:sz w:val="20"/>
          <w:szCs w:val="20"/>
        </w:rPr>
        <w:t xml:space="preserve"> A las 19.30 </w:t>
      </w:r>
      <w:proofErr w:type="spellStart"/>
      <w:r w:rsidRPr="00404DBA">
        <w:rPr>
          <w:rFonts w:cstheme="minorHAnsi"/>
          <w:bCs/>
          <w:sz w:val="20"/>
          <w:szCs w:val="20"/>
        </w:rPr>
        <w:t>hrs</w:t>
      </w:r>
      <w:proofErr w:type="spellEnd"/>
      <w:r w:rsidRPr="00404DBA">
        <w:rPr>
          <w:rFonts w:cstheme="minorHAnsi"/>
          <w:bCs/>
          <w:sz w:val="20"/>
          <w:szCs w:val="20"/>
        </w:rPr>
        <w:t xml:space="preserve"> reunión informativa en la recepción del hotel con nuestro </w:t>
      </w:r>
      <w:r w:rsidR="008376C0">
        <w:rPr>
          <w:rFonts w:cstheme="minorHAnsi"/>
          <w:bCs/>
          <w:sz w:val="20"/>
          <w:szCs w:val="20"/>
        </w:rPr>
        <w:t xml:space="preserve">guía. </w:t>
      </w:r>
      <w:r w:rsidR="008376C0" w:rsidRPr="00C32AAE">
        <w:rPr>
          <w:rFonts w:cstheme="minorHAnsi"/>
          <w:b/>
          <w:sz w:val="20"/>
          <w:szCs w:val="20"/>
        </w:rPr>
        <w:t>Alojamiento.</w:t>
      </w:r>
      <w:r w:rsidR="008376C0">
        <w:rPr>
          <w:rFonts w:cstheme="minorHAnsi"/>
          <w:bCs/>
          <w:sz w:val="20"/>
          <w:szCs w:val="20"/>
        </w:rPr>
        <w:t xml:space="preserve"> </w:t>
      </w:r>
    </w:p>
    <w:p w:rsidR="008376C0" w:rsidRDefault="008376C0" w:rsidP="00A51671">
      <w:pPr>
        <w:jc w:val="both"/>
        <w:rPr>
          <w:rFonts w:cstheme="minorHAnsi"/>
          <w:bCs/>
          <w:sz w:val="20"/>
          <w:szCs w:val="20"/>
        </w:rPr>
      </w:pPr>
    </w:p>
    <w:p w:rsidR="00A51671" w:rsidRPr="00404DBA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Día 2</w:t>
      </w:r>
      <w:r>
        <w:rPr>
          <w:rFonts w:cstheme="minorHAnsi"/>
          <w:b/>
          <w:sz w:val="20"/>
          <w:szCs w:val="20"/>
          <w:lang w:val="es-ES"/>
        </w:rPr>
        <w:t xml:space="preserve">. </w:t>
      </w:r>
      <w:r w:rsidR="00007906" w:rsidRPr="00404DBA">
        <w:rPr>
          <w:rFonts w:cstheme="minorHAnsi"/>
          <w:b/>
          <w:sz w:val="20"/>
          <w:szCs w:val="20"/>
          <w:lang w:val="es-ES"/>
        </w:rPr>
        <w:t>Zúrich</w:t>
      </w:r>
    </w:p>
    <w:p w:rsidR="00A51671" w:rsidRPr="00404DBA" w:rsidRDefault="00A51671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Desayuno</w:t>
      </w:r>
      <w:r w:rsidR="00C32AAE">
        <w:rPr>
          <w:rFonts w:cstheme="minorHAnsi"/>
          <w:b/>
          <w:sz w:val="20"/>
          <w:szCs w:val="20"/>
          <w:lang w:val="es-ES"/>
        </w:rPr>
        <w:t>.</w:t>
      </w:r>
      <w:r w:rsidRPr="00404DBA">
        <w:rPr>
          <w:rFonts w:cstheme="minorHAnsi"/>
          <w:b/>
          <w:sz w:val="20"/>
          <w:szCs w:val="20"/>
          <w:lang w:val="es-ES"/>
        </w:rPr>
        <w:t xml:space="preserve"> </w:t>
      </w:r>
      <w:r w:rsidR="00C32AAE" w:rsidRPr="00C32AAE">
        <w:rPr>
          <w:rFonts w:cstheme="minorHAnsi"/>
          <w:bCs/>
          <w:sz w:val="20"/>
          <w:szCs w:val="20"/>
          <w:lang w:val="es-ES"/>
        </w:rPr>
        <w:t>V</w:t>
      </w:r>
      <w:r w:rsidRPr="00C32AAE">
        <w:rPr>
          <w:rFonts w:cstheme="minorHAnsi"/>
          <w:bCs/>
          <w:sz w:val="20"/>
          <w:szCs w:val="20"/>
          <w:lang w:val="es-ES"/>
        </w:rPr>
        <w:t>isita de la ciudad,</w:t>
      </w:r>
      <w:r w:rsidRPr="00404DBA">
        <w:rPr>
          <w:rFonts w:cstheme="minorHAnsi"/>
          <w:bCs/>
          <w:sz w:val="20"/>
          <w:szCs w:val="20"/>
          <w:lang w:val="es-ES"/>
        </w:rPr>
        <w:t xml:space="preserve"> en la que destaca especialmente el casco histórico con la catedral, el antiguo ayuntamiento y la Puerta de San Martín.</w:t>
      </w:r>
      <w:r w:rsid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Continuamos por el centro comercial y financiero, la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Bahnhofstrasse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, la Iglesia de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Fraumünster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>,</w:t>
      </w:r>
      <w:r w:rsid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el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Limmatquai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 y el barrio de la Universidad. </w:t>
      </w:r>
      <w:r w:rsidRPr="00404DBA">
        <w:rPr>
          <w:rFonts w:cstheme="minorHAnsi"/>
          <w:b/>
          <w:sz w:val="20"/>
          <w:szCs w:val="20"/>
          <w:lang w:val="es-ES"/>
        </w:rPr>
        <w:t>Alojamiento.</w:t>
      </w:r>
    </w:p>
    <w:p w:rsidR="00C32AAE" w:rsidRPr="00404DBA" w:rsidRDefault="00C32AAE" w:rsidP="00A51671">
      <w:pPr>
        <w:jc w:val="both"/>
        <w:rPr>
          <w:rFonts w:cstheme="minorHAnsi"/>
          <w:bCs/>
          <w:sz w:val="20"/>
          <w:szCs w:val="20"/>
          <w:lang w:val="es-ES"/>
        </w:rPr>
      </w:pPr>
    </w:p>
    <w:p w:rsidR="00A51671" w:rsidRPr="00404DBA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 xml:space="preserve">Día </w:t>
      </w:r>
      <w:r>
        <w:rPr>
          <w:rFonts w:cstheme="minorHAnsi"/>
          <w:b/>
          <w:sz w:val="20"/>
          <w:szCs w:val="20"/>
          <w:lang w:val="es-ES"/>
        </w:rPr>
        <w:t xml:space="preserve">3. </w:t>
      </w:r>
      <w:r w:rsidR="00007906" w:rsidRPr="00404DBA">
        <w:rPr>
          <w:rFonts w:cstheme="minorHAnsi"/>
          <w:b/>
          <w:sz w:val="20"/>
          <w:szCs w:val="20"/>
          <w:lang w:val="es-ES"/>
        </w:rPr>
        <w:t>Zúrich</w:t>
      </w:r>
      <w:r w:rsidRPr="00404DBA">
        <w:rPr>
          <w:rFonts w:cstheme="minorHAnsi"/>
          <w:b/>
          <w:sz w:val="20"/>
          <w:szCs w:val="20"/>
          <w:lang w:val="es-ES"/>
        </w:rPr>
        <w:t xml:space="preserve"> – Lucerna – </w:t>
      </w:r>
      <w:proofErr w:type="spellStart"/>
      <w:r w:rsidRPr="00404DBA">
        <w:rPr>
          <w:rFonts w:cstheme="minorHAnsi"/>
          <w:b/>
          <w:sz w:val="20"/>
          <w:szCs w:val="20"/>
          <w:lang w:val="es-ES"/>
        </w:rPr>
        <w:t>Interlaken</w:t>
      </w:r>
      <w:proofErr w:type="spellEnd"/>
    </w:p>
    <w:p w:rsidR="00A51671" w:rsidRPr="004D78F2" w:rsidRDefault="00A51671" w:rsidP="004D78F2">
      <w:pPr>
        <w:jc w:val="both"/>
        <w:rPr>
          <w:rFonts w:cstheme="minorHAnsi"/>
          <w:bCs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Desayuno</w:t>
      </w:r>
      <w:r w:rsidR="004D78F2">
        <w:rPr>
          <w:rFonts w:cstheme="minorHAnsi"/>
          <w:bCs/>
          <w:sz w:val="20"/>
          <w:szCs w:val="20"/>
          <w:lang w:val="es-ES"/>
        </w:rPr>
        <w:t>. C</w:t>
      </w:r>
      <w:r w:rsidRPr="00404DBA">
        <w:rPr>
          <w:rFonts w:cstheme="minorHAnsi"/>
          <w:bCs/>
          <w:sz w:val="20"/>
          <w:szCs w:val="20"/>
          <w:lang w:val="es-ES"/>
        </w:rPr>
        <w:t>ontinuación hacia Lucerna, ciudad medieval, ubicada a orillas del Lago de los Cuatro Cantones. Punto de atracción es el famoso Puente de la Capilla, construido de madera en 1333, cubierto y embellecido con varias pinturas. A</w:t>
      </w:r>
      <w:r w:rsidR="00404DBA">
        <w:rPr>
          <w:rFonts w:cstheme="minorHAnsi"/>
          <w:bCs/>
          <w:sz w:val="20"/>
          <w:szCs w:val="20"/>
          <w:lang w:val="es-ES"/>
        </w:rPr>
        <w:t xml:space="preserve"> </w:t>
      </w:r>
      <w:r w:rsidR="004D78F2" w:rsidRPr="00404DBA">
        <w:rPr>
          <w:rFonts w:cstheme="minorHAnsi"/>
          <w:bCs/>
          <w:sz w:val="20"/>
          <w:szCs w:val="20"/>
          <w:lang w:val="es-ES"/>
        </w:rPr>
        <w:t>continuación,</w:t>
      </w:r>
      <w:r w:rsid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vamos a la aldea de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Engelberg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 subiendo con el primer teleférico giratorio del mundo a la cima del Monte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Titlis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 a 3020 m, donde nos espera una </w:t>
      </w:r>
      <w:r w:rsidRPr="0073504C">
        <w:rPr>
          <w:rFonts w:cstheme="minorHAnsi"/>
          <w:bCs/>
          <w:sz w:val="20"/>
          <w:szCs w:val="20"/>
          <w:lang w:val="es-ES"/>
        </w:rPr>
        <w:t>vista panorámica sobrecogedora</w:t>
      </w:r>
      <w:r w:rsidRPr="00404DBA">
        <w:rPr>
          <w:rFonts w:cstheme="minorHAnsi"/>
          <w:bCs/>
          <w:sz w:val="20"/>
          <w:szCs w:val="20"/>
          <w:lang w:val="es-ES"/>
        </w:rPr>
        <w:t xml:space="preserve"> de las montañas.</w:t>
      </w:r>
      <w:r w:rsidR="006A4F9E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Por la tarde continuación del</w:t>
      </w:r>
      <w:r w:rsidR="004D78F2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recorrido hacia el pueblo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Interlaken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, </w:t>
      </w:r>
      <w:r w:rsidRPr="00404DBA">
        <w:rPr>
          <w:rFonts w:cstheme="minorHAnsi"/>
          <w:bCs/>
          <w:sz w:val="20"/>
          <w:szCs w:val="20"/>
          <w:lang w:val="es-MX"/>
        </w:rPr>
        <w:t xml:space="preserve">ubicado entre dos lagos, el </w:t>
      </w:r>
      <w:proofErr w:type="spellStart"/>
      <w:r w:rsidRPr="00404DBA">
        <w:rPr>
          <w:rFonts w:cstheme="minorHAnsi"/>
          <w:bCs/>
          <w:sz w:val="20"/>
          <w:szCs w:val="20"/>
          <w:lang w:val="es-MX"/>
        </w:rPr>
        <w:t>Thun</w:t>
      </w:r>
      <w:proofErr w:type="spellEnd"/>
      <w:r w:rsidRPr="00404DBA">
        <w:rPr>
          <w:rFonts w:cstheme="minorHAnsi"/>
          <w:bCs/>
          <w:sz w:val="20"/>
          <w:szCs w:val="20"/>
          <w:lang w:val="es-MX"/>
        </w:rPr>
        <w:t xml:space="preserve"> y el</w:t>
      </w:r>
      <w:r w:rsidR="006A4F9E" w:rsidRPr="00404DBA">
        <w:rPr>
          <w:rFonts w:cstheme="minorHAnsi"/>
          <w:bCs/>
          <w:sz w:val="20"/>
          <w:szCs w:val="20"/>
          <w:lang w:val="es-MX"/>
        </w:rPr>
        <w:t xml:space="preserve"> </w:t>
      </w:r>
      <w:proofErr w:type="spellStart"/>
      <w:r w:rsidRPr="00404DBA">
        <w:rPr>
          <w:rFonts w:cstheme="minorHAnsi"/>
          <w:bCs/>
          <w:sz w:val="20"/>
          <w:szCs w:val="20"/>
          <w:lang w:val="es-MX"/>
        </w:rPr>
        <w:t>Brienz</w:t>
      </w:r>
      <w:proofErr w:type="spellEnd"/>
      <w:r w:rsidRPr="00404DBA">
        <w:rPr>
          <w:rFonts w:cstheme="minorHAnsi"/>
          <w:bCs/>
          <w:sz w:val="20"/>
          <w:szCs w:val="20"/>
          <w:lang w:val="es-MX"/>
        </w:rPr>
        <w:t xml:space="preserve">. El mayor atractivo de </w:t>
      </w:r>
      <w:proofErr w:type="spellStart"/>
      <w:r w:rsidRPr="00404DBA">
        <w:rPr>
          <w:rFonts w:cstheme="minorHAnsi"/>
          <w:bCs/>
          <w:sz w:val="20"/>
          <w:szCs w:val="20"/>
          <w:lang w:val="es-MX"/>
        </w:rPr>
        <w:t>Interlaken</w:t>
      </w:r>
      <w:proofErr w:type="spellEnd"/>
      <w:r w:rsidR="00404DBA" w:rsidRPr="00404DBA">
        <w:rPr>
          <w:rFonts w:cstheme="minorHAnsi"/>
          <w:bCs/>
          <w:sz w:val="20"/>
          <w:szCs w:val="20"/>
          <w:lang w:val="es-MX"/>
        </w:rPr>
        <w:t xml:space="preserve"> </w:t>
      </w:r>
      <w:r w:rsidRPr="00404DBA">
        <w:rPr>
          <w:rFonts w:cstheme="minorHAnsi"/>
          <w:bCs/>
          <w:sz w:val="20"/>
          <w:szCs w:val="20"/>
          <w:lang w:val="es-MX"/>
        </w:rPr>
        <w:t>se basa en el paisaje</w:t>
      </w:r>
      <w:r w:rsidR="00404DBA">
        <w:rPr>
          <w:rFonts w:cstheme="minorHAnsi"/>
          <w:bCs/>
          <w:sz w:val="20"/>
          <w:szCs w:val="20"/>
          <w:lang w:val="es-MX"/>
        </w:rPr>
        <w:t xml:space="preserve">, </w:t>
      </w:r>
      <w:r w:rsidRPr="00404DBA">
        <w:rPr>
          <w:rFonts w:cstheme="minorHAnsi"/>
          <w:bCs/>
          <w:sz w:val="20"/>
          <w:szCs w:val="20"/>
          <w:lang w:val="es-MX"/>
        </w:rPr>
        <w:t>majestuoso</w:t>
      </w:r>
      <w:r w:rsidR="006A4F9E" w:rsidRPr="00404DBA">
        <w:rPr>
          <w:rFonts w:cstheme="minorHAnsi"/>
          <w:bCs/>
          <w:sz w:val="20"/>
          <w:szCs w:val="20"/>
          <w:lang w:val="es-MX"/>
        </w:rPr>
        <w:t xml:space="preserve"> </w:t>
      </w:r>
      <w:r w:rsidRPr="00404DBA">
        <w:rPr>
          <w:rFonts w:cstheme="minorHAnsi"/>
          <w:bCs/>
          <w:sz w:val="20"/>
          <w:szCs w:val="20"/>
          <w:lang w:val="es-MX"/>
        </w:rPr>
        <w:t>que lo rodea, con las cumbres de la</w:t>
      </w:r>
      <w:r w:rsidR="006A4F9E" w:rsidRPr="00404DBA">
        <w:rPr>
          <w:rFonts w:cstheme="minorHAnsi"/>
          <w:bCs/>
          <w:sz w:val="20"/>
          <w:szCs w:val="20"/>
          <w:lang w:val="es-MX"/>
        </w:rPr>
        <w:t xml:space="preserve"> </w:t>
      </w:r>
      <w:r w:rsidRPr="00404DBA">
        <w:rPr>
          <w:rFonts w:cstheme="minorHAnsi"/>
          <w:bCs/>
          <w:sz w:val="20"/>
          <w:szCs w:val="20"/>
          <w:lang w:val="es-MX"/>
        </w:rPr>
        <w:t xml:space="preserve">región de </w:t>
      </w:r>
      <w:proofErr w:type="spellStart"/>
      <w:r w:rsidRPr="00404DBA">
        <w:rPr>
          <w:rFonts w:cstheme="minorHAnsi"/>
          <w:bCs/>
          <w:sz w:val="20"/>
          <w:szCs w:val="20"/>
          <w:lang w:val="es-MX"/>
        </w:rPr>
        <w:t>Jungfrau</w:t>
      </w:r>
      <w:proofErr w:type="spellEnd"/>
      <w:r w:rsidRPr="00404DBA">
        <w:rPr>
          <w:rFonts w:cstheme="minorHAnsi"/>
          <w:bCs/>
          <w:sz w:val="20"/>
          <w:szCs w:val="20"/>
          <w:lang w:val="es-MX"/>
        </w:rPr>
        <w:t>, de más de 4.000</w:t>
      </w:r>
      <w:r w:rsidR="006A4F9E" w:rsidRPr="00404DBA">
        <w:rPr>
          <w:rFonts w:cstheme="minorHAnsi"/>
          <w:bCs/>
          <w:sz w:val="20"/>
          <w:szCs w:val="20"/>
          <w:lang w:val="es-MX"/>
        </w:rPr>
        <w:t xml:space="preserve"> </w:t>
      </w:r>
      <w:r w:rsidRPr="00404DBA">
        <w:rPr>
          <w:rFonts w:cstheme="minorHAnsi"/>
          <w:bCs/>
          <w:sz w:val="20"/>
          <w:szCs w:val="20"/>
          <w:lang w:val="es-MX"/>
        </w:rPr>
        <w:t xml:space="preserve">metros de altura. </w:t>
      </w:r>
      <w:r w:rsidRPr="00404DBA">
        <w:rPr>
          <w:rFonts w:cstheme="minorHAnsi"/>
          <w:b/>
          <w:sz w:val="20"/>
          <w:szCs w:val="20"/>
          <w:lang w:val="es-MX"/>
        </w:rPr>
        <w:t>Alojamiento</w:t>
      </w:r>
      <w:r w:rsidR="004D78F2">
        <w:rPr>
          <w:rFonts w:cstheme="minorHAnsi"/>
          <w:b/>
          <w:sz w:val="20"/>
          <w:szCs w:val="20"/>
          <w:lang w:val="es-MX"/>
        </w:rPr>
        <w:t>.</w:t>
      </w:r>
    </w:p>
    <w:p w:rsidR="003D1627" w:rsidRPr="00404DBA" w:rsidRDefault="003D1627" w:rsidP="00A51671">
      <w:pPr>
        <w:jc w:val="both"/>
        <w:rPr>
          <w:rFonts w:cstheme="minorHAnsi"/>
          <w:bCs/>
          <w:color w:val="3D3C3B"/>
          <w:sz w:val="20"/>
          <w:szCs w:val="20"/>
          <w:lang w:val="es-MX"/>
        </w:rPr>
      </w:pPr>
    </w:p>
    <w:p w:rsidR="00A51671" w:rsidRPr="00404DBA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Día 4</w:t>
      </w:r>
      <w:r w:rsidR="00E5727F">
        <w:rPr>
          <w:rFonts w:cstheme="minorHAnsi"/>
          <w:b/>
          <w:sz w:val="20"/>
          <w:szCs w:val="20"/>
          <w:lang w:val="es-ES"/>
        </w:rPr>
        <w:t xml:space="preserve">. </w:t>
      </w:r>
      <w:proofErr w:type="spellStart"/>
      <w:r w:rsidRPr="00404DBA">
        <w:rPr>
          <w:rFonts w:cstheme="minorHAnsi"/>
          <w:b/>
          <w:sz w:val="20"/>
          <w:szCs w:val="20"/>
          <w:lang w:val="es-ES"/>
        </w:rPr>
        <w:t>Interlaken</w:t>
      </w:r>
      <w:proofErr w:type="spellEnd"/>
      <w:r w:rsidRPr="00404DBA">
        <w:rPr>
          <w:rFonts w:cstheme="minorHAnsi"/>
          <w:b/>
          <w:sz w:val="20"/>
          <w:szCs w:val="20"/>
          <w:lang w:val="es-ES"/>
        </w:rPr>
        <w:t xml:space="preserve"> – Berna - Ginebra</w:t>
      </w:r>
    </w:p>
    <w:p w:rsidR="00A51671" w:rsidRPr="00E5727F" w:rsidRDefault="00A51671" w:rsidP="00A51671">
      <w:pPr>
        <w:jc w:val="both"/>
        <w:rPr>
          <w:rFonts w:cstheme="minorHAnsi"/>
          <w:bCs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Desayuno</w:t>
      </w:r>
      <w:r w:rsidR="00E5727F">
        <w:rPr>
          <w:rFonts w:cstheme="minorHAnsi"/>
          <w:bCs/>
          <w:sz w:val="20"/>
          <w:szCs w:val="20"/>
          <w:lang w:val="es-ES"/>
        </w:rPr>
        <w:t>. S</w:t>
      </w:r>
      <w:r w:rsidRPr="00404DBA">
        <w:rPr>
          <w:rFonts w:cstheme="minorHAnsi"/>
          <w:bCs/>
          <w:sz w:val="20"/>
          <w:szCs w:val="20"/>
          <w:lang w:val="es-ES"/>
        </w:rPr>
        <w:t>alida hacia Berna, capital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de Suiza, Patrimonio Cultural</w:t>
      </w:r>
      <w:r w:rsidR="006A4F9E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de la humanidad, una de las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ciudades</w:t>
      </w:r>
      <w:r w:rsidR="006A4F9E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medievales mejor conservadas de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toda Europa. Pequeña visita panorámica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donde se destaca la Torre del Reloj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y la Catedral de San Vicente del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siglo XV. Breve parada y continuación</w:t>
      </w:r>
      <w:r w:rsidR="00E5727F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hacia Ginebra. </w:t>
      </w:r>
      <w:r w:rsidRPr="00E5727F">
        <w:rPr>
          <w:rFonts w:cstheme="minorHAnsi"/>
          <w:b/>
          <w:sz w:val="20"/>
          <w:szCs w:val="20"/>
          <w:lang w:val="es-ES"/>
        </w:rPr>
        <w:t>Alojamiento.</w:t>
      </w:r>
    </w:p>
    <w:p w:rsidR="000D1A00" w:rsidRDefault="000D1A00" w:rsidP="00A51671">
      <w:pPr>
        <w:jc w:val="both"/>
        <w:rPr>
          <w:rFonts w:cstheme="minorHAnsi"/>
          <w:bCs/>
          <w:sz w:val="20"/>
          <w:szCs w:val="20"/>
          <w:lang w:val="es-ES"/>
        </w:rPr>
      </w:pPr>
    </w:p>
    <w:p w:rsidR="00A51671" w:rsidRPr="00404DBA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D</w:t>
      </w:r>
      <w:r w:rsidRPr="00404DBA">
        <w:rPr>
          <w:rFonts w:cstheme="minorHAnsi"/>
          <w:b/>
          <w:sz w:val="20"/>
          <w:szCs w:val="20"/>
          <w:lang w:val="es-ES"/>
        </w:rPr>
        <w:t xml:space="preserve">ía </w:t>
      </w:r>
      <w:r w:rsidR="00A251C0">
        <w:rPr>
          <w:rFonts w:cstheme="minorHAnsi"/>
          <w:b/>
          <w:sz w:val="20"/>
          <w:szCs w:val="20"/>
          <w:lang w:val="es-ES"/>
        </w:rPr>
        <w:t>5.</w:t>
      </w:r>
      <w:r w:rsidRPr="00404DBA">
        <w:rPr>
          <w:rFonts w:cstheme="minorHAnsi"/>
          <w:b/>
          <w:sz w:val="20"/>
          <w:szCs w:val="20"/>
          <w:lang w:val="es-ES"/>
        </w:rPr>
        <w:t xml:space="preserve"> </w:t>
      </w:r>
      <w:r w:rsidR="00A251C0">
        <w:rPr>
          <w:rFonts w:cstheme="minorHAnsi"/>
          <w:b/>
          <w:sz w:val="20"/>
          <w:szCs w:val="20"/>
          <w:lang w:val="es-ES"/>
        </w:rPr>
        <w:t>G</w:t>
      </w:r>
      <w:r w:rsidRPr="00404DBA">
        <w:rPr>
          <w:rFonts w:cstheme="minorHAnsi"/>
          <w:b/>
          <w:sz w:val="20"/>
          <w:szCs w:val="20"/>
          <w:lang w:val="es-ES"/>
        </w:rPr>
        <w:t>inebra</w:t>
      </w:r>
    </w:p>
    <w:p w:rsidR="00A51671" w:rsidRPr="00404DBA" w:rsidRDefault="00A51671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Desayuno</w:t>
      </w:r>
      <w:r w:rsidR="00BC1C2D">
        <w:rPr>
          <w:rFonts w:cstheme="minorHAnsi"/>
          <w:b/>
          <w:sz w:val="20"/>
          <w:szCs w:val="20"/>
          <w:lang w:val="es-ES"/>
        </w:rPr>
        <w:t xml:space="preserve">. </w:t>
      </w:r>
      <w:r w:rsidR="00BC1C2D" w:rsidRPr="00BC1C2D">
        <w:rPr>
          <w:rFonts w:cstheme="minorHAnsi"/>
          <w:bCs/>
          <w:sz w:val="20"/>
          <w:szCs w:val="20"/>
          <w:lang w:val="es-ES"/>
        </w:rPr>
        <w:t>V</w:t>
      </w:r>
      <w:r w:rsidRPr="00BC1C2D">
        <w:rPr>
          <w:rFonts w:cstheme="minorHAnsi"/>
          <w:bCs/>
          <w:sz w:val="20"/>
          <w:szCs w:val="20"/>
          <w:lang w:val="es-ES"/>
        </w:rPr>
        <w:t>isita d</w:t>
      </w:r>
      <w:r w:rsidRPr="00404DBA">
        <w:rPr>
          <w:rFonts w:cstheme="minorHAnsi"/>
          <w:bCs/>
          <w:sz w:val="20"/>
          <w:szCs w:val="20"/>
          <w:lang w:val="es-ES"/>
        </w:rPr>
        <w:t>e la ciudad paseando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por la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Promenade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 Du Lac y su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jardín</w:t>
      </w:r>
      <w:r w:rsidR="00404DBA">
        <w:rPr>
          <w:rFonts w:cstheme="minorHAnsi"/>
          <w:bCs/>
          <w:sz w:val="20"/>
          <w:szCs w:val="20"/>
          <w:lang w:val="es-ES"/>
        </w:rPr>
        <w:t xml:space="preserve"> </w:t>
      </w:r>
      <w:r w:rsidR="00D20DEC" w:rsidRPr="00404DBA">
        <w:rPr>
          <w:rFonts w:cstheme="minorHAnsi"/>
          <w:bCs/>
          <w:sz w:val="20"/>
          <w:szCs w:val="20"/>
          <w:lang w:val="es-ES"/>
        </w:rPr>
        <w:t>inglés</w:t>
      </w:r>
      <w:r w:rsid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donde puede apreciarse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el famoso Reloj Floral, símbolo de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la importancia que sigue teniendo la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industria relojera para la ciudad. Ginebra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es cuna de ilustres personajes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como Calvino, Rousseau, Voltaire y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Henri Dunant, fundador de la Cruz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Roja. El emblema de la ciudad es el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Chorro de Agua más alto del mundo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que alcanza una altura de 140 metros.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El agua se dispara a 100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kms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 por hora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y una válvula le otorga una </w:t>
      </w:r>
      <w:r w:rsidR="002F4CF2" w:rsidRPr="00404DBA">
        <w:rPr>
          <w:rFonts w:cstheme="minorHAnsi"/>
          <w:bCs/>
          <w:sz w:val="20"/>
          <w:szCs w:val="20"/>
          <w:lang w:val="es-ES"/>
        </w:rPr>
        <w:t>apariencia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blanca brillante que se ve aún mejor</w:t>
      </w:r>
      <w:r w:rsid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durante la noche. Pasamos por el centro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histórico en que se erige la famosa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Catedral Calvinista de San Pierre donde predicaba juan Calvino. Punto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de atracción que visitamos es el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Parc</w:t>
      </w:r>
      <w:proofErr w:type="spellEnd"/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des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Bastions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 con el Monumento a los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Reformadores, homenaje a los padres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de la Reforma calvinista. Tarde libre</w:t>
      </w:r>
      <w:r w:rsidR="002F4CF2">
        <w:rPr>
          <w:rFonts w:cstheme="minorHAnsi"/>
          <w:bCs/>
          <w:sz w:val="20"/>
          <w:szCs w:val="20"/>
          <w:lang w:val="es-ES"/>
        </w:rPr>
        <w:t>.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="002F4CF2">
        <w:rPr>
          <w:rFonts w:cstheme="minorHAnsi"/>
          <w:b/>
          <w:sz w:val="20"/>
          <w:szCs w:val="20"/>
          <w:lang w:val="es-ES"/>
        </w:rPr>
        <w:t>A</w:t>
      </w:r>
      <w:r w:rsidRPr="00404DBA">
        <w:rPr>
          <w:rFonts w:cstheme="minorHAnsi"/>
          <w:b/>
          <w:sz w:val="20"/>
          <w:szCs w:val="20"/>
          <w:lang w:val="es-ES"/>
        </w:rPr>
        <w:t>lojamiento</w:t>
      </w:r>
      <w:r w:rsidR="002F4CF2">
        <w:rPr>
          <w:rFonts w:cstheme="minorHAnsi"/>
          <w:b/>
          <w:sz w:val="20"/>
          <w:szCs w:val="20"/>
          <w:lang w:val="es-ES"/>
        </w:rPr>
        <w:t xml:space="preserve">. </w:t>
      </w:r>
    </w:p>
    <w:p w:rsidR="00A51671" w:rsidRDefault="00A51671" w:rsidP="00A51671">
      <w:pPr>
        <w:jc w:val="both"/>
        <w:rPr>
          <w:rFonts w:cstheme="minorHAnsi"/>
          <w:bCs/>
          <w:sz w:val="20"/>
          <w:szCs w:val="20"/>
          <w:lang w:val="es-ES"/>
        </w:rPr>
      </w:pPr>
    </w:p>
    <w:p w:rsidR="00A51671" w:rsidRPr="00404DBA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Día 6</w:t>
      </w:r>
      <w:r w:rsidR="00FF3448">
        <w:rPr>
          <w:rFonts w:cstheme="minorHAnsi"/>
          <w:b/>
          <w:sz w:val="20"/>
          <w:szCs w:val="20"/>
          <w:lang w:val="es-ES"/>
        </w:rPr>
        <w:t xml:space="preserve">. </w:t>
      </w:r>
      <w:r w:rsidRPr="00404DBA">
        <w:rPr>
          <w:rFonts w:cstheme="minorHAnsi"/>
          <w:b/>
          <w:sz w:val="20"/>
          <w:szCs w:val="20"/>
          <w:lang w:val="es-ES"/>
        </w:rPr>
        <w:t xml:space="preserve">Ginebra – Zermatt </w:t>
      </w:r>
    </w:p>
    <w:p w:rsidR="00A51671" w:rsidRPr="00404DBA" w:rsidRDefault="00A51671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404DBA">
        <w:rPr>
          <w:rFonts w:cstheme="minorHAnsi"/>
          <w:b/>
          <w:sz w:val="20"/>
          <w:szCs w:val="20"/>
          <w:lang w:val="es-ES"/>
        </w:rPr>
        <w:t>Desayuno</w:t>
      </w:r>
      <w:r w:rsidR="000805CC">
        <w:rPr>
          <w:rFonts w:cstheme="minorHAnsi"/>
          <w:bCs/>
          <w:sz w:val="20"/>
          <w:szCs w:val="20"/>
          <w:lang w:val="es-ES"/>
        </w:rPr>
        <w:t>. S</w:t>
      </w:r>
      <w:r w:rsidRPr="00404DBA">
        <w:rPr>
          <w:rFonts w:cstheme="minorHAnsi"/>
          <w:bCs/>
          <w:sz w:val="20"/>
          <w:szCs w:val="20"/>
          <w:lang w:val="es-ES"/>
        </w:rPr>
        <w:t>alida hacia Zermatt, pueblo pintoresco con sus antiguas casas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de madera y granjas decoradas con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flores, que se conservan de la época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en que este pueblo era una pequeña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aldea de montaña. Situada en el valle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del Cervino y rodeada de las imponentes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montañas de los Alpes Suizos,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a 1620 metros de altura, este pintoresco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pueblo queda enclavado en un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entorno natural único. </w:t>
      </w:r>
      <w:r w:rsidRPr="000805CC">
        <w:rPr>
          <w:rFonts w:cstheme="minorHAnsi"/>
          <w:b/>
          <w:sz w:val="20"/>
          <w:szCs w:val="20"/>
          <w:lang w:val="es-ES"/>
        </w:rPr>
        <w:t>Alojamiento.</w:t>
      </w:r>
    </w:p>
    <w:p w:rsidR="00A51671" w:rsidRDefault="00A51671" w:rsidP="00A51671">
      <w:pPr>
        <w:jc w:val="both"/>
        <w:rPr>
          <w:rFonts w:cstheme="minorHAnsi"/>
          <w:bCs/>
          <w:sz w:val="20"/>
          <w:szCs w:val="20"/>
          <w:lang w:val="es-ES"/>
        </w:rPr>
      </w:pPr>
    </w:p>
    <w:p w:rsidR="00E03729" w:rsidRDefault="00E03729" w:rsidP="00A51671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E03729" w:rsidRDefault="00E03729" w:rsidP="00A51671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E03729" w:rsidRDefault="00E03729" w:rsidP="00A51671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E03729" w:rsidRDefault="00E03729" w:rsidP="00A51671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E03729" w:rsidRDefault="00E03729" w:rsidP="00A51671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A51671" w:rsidRPr="00CD467D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CD467D">
        <w:rPr>
          <w:rFonts w:cstheme="minorHAnsi"/>
          <w:b/>
          <w:sz w:val="20"/>
          <w:szCs w:val="20"/>
          <w:lang w:val="es-ES"/>
        </w:rPr>
        <w:t>Día 7</w:t>
      </w:r>
      <w:r w:rsidR="00780F56">
        <w:rPr>
          <w:rFonts w:cstheme="minorHAnsi"/>
          <w:b/>
          <w:sz w:val="20"/>
          <w:szCs w:val="20"/>
          <w:lang w:val="es-ES"/>
        </w:rPr>
        <w:t xml:space="preserve">. </w:t>
      </w:r>
      <w:r w:rsidRPr="00CD467D">
        <w:rPr>
          <w:rFonts w:cstheme="minorHAnsi"/>
          <w:b/>
          <w:sz w:val="20"/>
          <w:szCs w:val="20"/>
          <w:lang w:val="es-ES"/>
        </w:rPr>
        <w:t>Zermatt</w:t>
      </w:r>
    </w:p>
    <w:p w:rsidR="00A51671" w:rsidRPr="00CD467D" w:rsidRDefault="00A51671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CD467D">
        <w:rPr>
          <w:rFonts w:cstheme="minorHAnsi"/>
          <w:b/>
          <w:sz w:val="20"/>
          <w:szCs w:val="20"/>
          <w:lang w:val="es-ES"/>
        </w:rPr>
        <w:t>Desayun</w:t>
      </w:r>
      <w:r w:rsidR="00780F56">
        <w:rPr>
          <w:rFonts w:cstheme="minorHAnsi"/>
          <w:b/>
          <w:sz w:val="20"/>
          <w:szCs w:val="20"/>
          <w:lang w:val="es-ES"/>
        </w:rPr>
        <w:t>o.</w:t>
      </w:r>
      <w:r w:rsidRPr="00CD467D">
        <w:rPr>
          <w:rFonts w:cstheme="minorHAnsi"/>
          <w:b/>
          <w:sz w:val="20"/>
          <w:szCs w:val="20"/>
          <w:lang w:val="es-ES"/>
        </w:rPr>
        <w:t xml:space="preserve"> </w:t>
      </w:r>
      <w:r w:rsidR="00780F56" w:rsidRPr="00780F56">
        <w:rPr>
          <w:rFonts w:cstheme="minorHAnsi"/>
          <w:bCs/>
          <w:sz w:val="20"/>
          <w:szCs w:val="20"/>
          <w:lang w:val="es-ES"/>
        </w:rPr>
        <w:t>S</w:t>
      </w:r>
      <w:r w:rsidRPr="00780F56">
        <w:rPr>
          <w:rFonts w:cstheme="minorHAnsi"/>
          <w:bCs/>
          <w:sz w:val="20"/>
          <w:szCs w:val="20"/>
          <w:lang w:val="es-ES"/>
        </w:rPr>
        <w:t>ubida en tren</w:t>
      </w:r>
      <w:r w:rsidRPr="00404DBA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cremellera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 al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Gornergrat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. El mirador de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Gornergrat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>,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situado a 3089 metros de altura,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ofrece una de las mejores vistas del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Cervino, la montaña más famosa de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los Alpes por su imponente forma de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pirámide y por ser el logo del riquísimo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chocolate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Toblerone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.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Gornergrat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>, también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ofrece unas espectaculares vistas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panorámicas de hasta 29 cumbres que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superan los 4 mil metros como el Dufour,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 xml:space="preserve">a más alta de Suiza, y el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Gorner</w:t>
      </w:r>
      <w:proofErr w:type="spellEnd"/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Glacier, el tercer glaciar más largo de la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cordillera de los Alpes. Regreso en tren</w:t>
      </w:r>
      <w:r w:rsidR="00404DBA" w:rsidRPr="00404DBA">
        <w:rPr>
          <w:rFonts w:cstheme="minorHAnsi"/>
          <w:bCs/>
          <w:sz w:val="20"/>
          <w:szCs w:val="20"/>
          <w:lang w:val="es-ES"/>
        </w:rPr>
        <w:t xml:space="preserve"> </w:t>
      </w:r>
      <w:r w:rsidRPr="00404DBA">
        <w:rPr>
          <w:rFonts w:cstheme="minorHAnsi"/>
          <w:bCs/>
          <w:sz w:val="20"/>
          <w:szCs w:val="20"/>
          <w:lang w:val="es-ES"/>
        </w:rPr>
        <w:t>a Zermatt</w:t>
      </w:r>
      <w:r w:rsidR="00AC1BFF">
        <w:rPr>
          <w:rFonts w:cstheme="minorHAnsi"/>
          <w:bCs/>
          <w:sz w:val="20"/>
          <w:szCs w:val="20"/>
          <w:lang w:val="es-ES"/>
        </w:rPr>
        <w:t xml:space="preserve">. </w:t>
      </w:r>
      <w:r w:rsidR="00AC1BFF" w:rsidRPr="00AC1BFF">
        <w:rPr>
          <w:rFonts w:cstheme="minorHAnsi"/>
          <w:b/>
          <w:sz w:val="20"/>
          <w:szCs w:val="20"/>
          <w:lang w:val="es-ES"/>
        </w:rPr>
        <w:t>A</w:t>
      </w:r>
      <w:r w:rsidRPr="00AC1BFF">
        <w:rPr>
          <w:rFonts w:cstheme="minorHAnsi"/>
          <w:b/>
          <w:sz w:val="20"/>
          <w:szCs w:val="20"/>
          <w:lang w:val="es-ES"/>
        </w:rPr>
        <w:t>lojamiento.</w:t>
      </w:r>
    </w:p>
    <w:p w:rsidR="00780F56" w:rsidRPr="00CD467D" w:rsidRDefault="00780F56" w:rsidP="00A51671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A51671" w:rsidRPr="00CD467D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CD467D">
        <w:rPr>
          <w:rFonts w:cstheme="minorHAnsi"/>
          <w:b/>
          <w:sz w:val="20"/>
          <w:szCs w:val="20"/>
          <w:lang w:val="es-ES"/>
        </w:rPr>
        <w:t>Día 8</w:t>
      </w:r>
      <w:r w:rsidR="000D3C59">
        <w:rPr>
          <w:rFonts w:cstheme="minorHAnsi"/>
          <w:b/>
          <w:sz w:val="20"/>
          <w:szCs w:val="20"/>
          <w:lang w:val="es-ES"/>
        </w:rPr>
        <w:t xml:space="preserve">. </w:t>
      </w:r>
      <w:proofErr w:type="spellStart"/>
      <w:r w:rsidRPr="00CD467D">
        <w:rPr>
          <w:rFonts w:cstheme="minorHAnsi"/>
          <w:b/>
          <w:sz w:val="20"/>
          <w:szCs w:val="20"/>
          <w:lang w:val="es-ES"/>
        </w:rPr>
        <w:t>Zermatt</w:t>
      </w:r>
      <w:proofErr w:type="spellEnd"/>
      <w:r w:rsidRPr="00CD467D">
        <w:rPr>
          <w:rFonts w:cstheme="minorHAnsi"/>
          <w:b/>
          <w:sz w:val="20"/>
          <w:szCs w:val="20"/>
          <w:lang w:val="es-ES"/>
        </w:rPr>
        <w:t xml:space="preserve"> - </w:t>
      </w:r>
      <w:proofErr w:type="spellStart"/>
      <w:r w:rsidRPr="00CD467D">
        <w:rPr>
          <w:rFonts w:cstheme="minorHAnsi"/>
          <w:b/>
          <w:sz w:val="20"/>
          <w:szCs w:val="20"/>
          <w:lang w:val="es-ES"/>
        </w:rPr>
        <w:t>Zurich</w:t>
      </w:r>
      <w:proofErr w:type="spellEnd"/>
    </w:p>
    <w:p w:rsidR="00A51671" w:rsidRPr="00CD467D" w:rsidRDefault="00A51671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CD467D">
        <w:rPr>
          <w:rFonts w:cstheme="minorHAnsi"/>
          <w:b/>
          <w:sz w:val="20"/>
          <w:szCs w:val="20"/>
          <w:lang w:val="es-ES"/>
        </w:rPr>
        <w:t>Desayuno</w:t>
      </w:r>
      <w:r w:rsidR="000D3C59">
        <w:rPr>
          <w:rFonts w:cstheme="minorHAnsi"/>
          <w:bCs/>
          <w:sz w:val="20"/>
          <w:szCs w:val="20"/>
          <w:lang w:val="es-ES"/>
        </w:rPr>
        <w:t>. S</w:t>
      </w:r>
      <w:r w:rsidRPr="00404DBA">
        <w:rPr>
          <w:rFonts w:cstheme="minorHAnsi"/>
          <w:bCs/>
          <w:sz w:val="20"/>
          <w:szCs w:val="20"/>
          <w:lang w:val="es-ES"/>
        </w:rPr>
        <w:t xml:space="preserve">alida hacia </w:t>
      </w:r>
      <w:proofErr w:type="spellStart"/>
      <w:r w:rsidRPr="00404DBA">
        <w:rPr>
          <w:rFonts w:cstheme="minorHAnsi"/>
          <w:bCs/>
          <w:sz w:val="20"/>
          <w:szCs w:val="20"/>
          <w:lang w:val="es-ES"/>
        </w:rPr>
        <w:t>Zurich</w:t>
      </w:r>
      <w:proofErr w:type="spellEnd"/>
      <w:r w:rsidRPr="00404DBA">
        <w:rPr>
          <w:rFonts w:cstheme="minorHAnsi"/>
          <w:bCs/>
          <w:sz w:val="20"/>
          <w:szCs w:val="20"/>
          <w:lang w:val="es-ES"/>
        </w:rPr>
        <w:t xml:space="preserve">. </w:t>
      </w:r>
      <w:r w:rsidRPr="00CD467D">
        <w:rPr>
          <w:rFonts w:cstheme="minorHAnsi"/>
          <w:b/>
          <w:sz w:val="20"/>
          <w:szCs w:val="20"/>
          <w:lang w:val="es-ES"/>
        </w:rPr>
        <w:t>Alojamiento.</w:t>
      </w:r>
    </w:p>
    <w:p w:rsidR="00F2449F" w:rsidRDefault="00F2449F" w:rsidP="00A51671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A51671" w:rsidRPr="00CD467D" w:rsidRDefault="000D1A00" w:rsidP="00A51671">
      <w:pPr>
        <w:jc w:val="both"/>
        <w:rPr>
          <w:rFonts w:cstheme="minorHAnsi"/>
          <w:b/>
          <w:sz w:val="20"/>
          <w:szCs w:val="20"/>
          <w:lang w:val="es-ES"/>
        </w:rPr>
      </w:pPr>
      <w:r w:rsidRPr="00CD467D">
        <w:rPr>
          <w:rFonts w:cstheme="minorHAnsi"/>
          <w:b/>
          <w:sz w:val="20"/>
          <w:szCs w:val="20"/>
          <w:lang w:val="es-ES"/>
        </w:rPr>
        <w:t>Día 9</w:t>
      </w:r>
      <w:r w:rsidR="00F2449F">
        <w:rPr>
          <w:rFonts w:cstheme="minorHAnsi"/>
          <w:b/>
          <w:sz w:val="20"/>
          <w:szCs w:val="20"/>
          <w:lang w:val="es-ES"/>
        </w:rPr>
        <w:t xml:space="preserve">. </w:t>
      </w:r>
      <w:proofErr w:type="spellStart"/>
      <w:r w:rsidRPr="00CD467D">
        <w:rPr>
          <w:rFonts w:cstheme="minorHAnsi"/>
          <w:b/>
          <w:sz w:val="20"/>
          <w:szCs w:val="20"/>
          <w:lang w:val="es-ES"/>
        </w:rPr>
        <w:t>Zurich</w:t>
      </w:r>
      <w:proofErr w:type="spellEnd"/>
      <w:r w:rsidR="00F2449F">
        <w:rPr>
          <w:rFonts w:cstheme="minorHAnsi"/>
          <w:b/>
          <w:sz w:val="20"/>
          <w:szCs w:val="20"/>
          <w:lang w:val="es-ES"/>
        </w:rPr>
        <w:t xml:space="preserve"> - México</w:t>
      </w:r>
    </w:p>
    <w:p w:rsidR="00F2449F" w:rsidRPr="00F2449F" w:rsidRDefault="00A51671" w:rsidP="00A51671">
      <w:pPr>
        <w:jc w:val="both"/>
        <w:rPr>
          <w:rFonts w:cstheme="minorHAnsi"/>
          <w:bCs/>
          <w:sz w:val="20"/>
          <w:szCs w:val="20"/>
          <w:lang w:val="es-ES"/>
        </w:rPr>
      </w:pPr>
      <w:r w:rsidRPr="00CD467D">
        <w:rPr>
          <w:rFonts w:cstheme="minorHAnsi"/>
          <w:b/>
          <w:sz w:val="20"/>
          <w:szCs w:val="20"/>
          <w:lang w:val="es-ES"/>
        </w:rPr>
        <w:t>Desayuno</w:t>
      </w:r>
      <w:r w:rsidR="00F2449F">
        <w:rPr>
          <w:rFonts w:cstheme="minorHAnsi"/>
          <w:b/>
          <w:sz w:val="20"/>
          <w:szCs w:val="20"/>
          <w:lang w:val="es-ES"/>
        </w:rPr>
        <w:t xml:space="preserve">. </w:t>
      </w:r>
      <w:r w:rsidR="00F2449F" w:rsidRPr="00F2449F">
        <w:rPr>
          <w:rFonts w:cstheme="minorHAnsi"/>
          <w:bCs/>
          <w:sz w:val="20"/>
          <w:szCs w:val="20"/>
          <w:lang w:val="es-ES"/>
        </w:rPr>
        <w:t xml:space="preserve">A la hora acordada traslado de salida al aeropuerto. </w:t>
      </w:r>
    </w:p>
    <w:p w:rsidR="00A51671" w:rsidRDefault="00A51671" w:rsidP="00A51671">
      <w:pPr>
        <w:jc w:val="both"/>
        <w:rPr>
          <w:b/>
          <w:sz w:val="20"/>
          <w:szCs w:val="20"/>
          <w:lang w:val="es-ES"/>
        </w:rPr>
      </w:pPr>
    </w:p>
    <w:p w:rsidR="001B226E" w:rsidRDefault="001B226E" w:rsidP="001732DB">
      <w:pPr>
        <w:rPr>
          <w:b/>
          <w:bCs/>
          <w:sz w:val="20"/>
          <w:szCs w:val="20"/>
        </w:rPr>
      </w:pPr>
    </w:p>
    <w:p w:rsidR="001732DB" w:rsidRDefault="001732DB" w:rsidP="001732DB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1732DB" w:rsidRDefault="001732DB" w:rsidP="001732DB">
      <w:pPr>
        <w:jc w:val="center"/>
        <w:rPr>
          <w:sz w:val="20"/>
          <w:szCs w:val="20"/>
          <w:lang w:val="es-ES"/>
        </w:rPr>
      </w:pPr>
    </w:p>
    <w:p w:rsidR="001732DB" w:rsidRDefault="001732DB" w:rsidP="001732DB">
      <w:pPr>
        <w:jc w:val="center"/>
        <w:rPr>
          <w:sz w:val="20"/>
          <w:szCs w:val="20"/>
          <w:lang w:val="es-ES"/>
        </w:rPr>
      </w:pPr>
    </w:p>
    <w:p w:rsidR="0082072A" w:rsidRDefault="0082072A" w:rsidP="00373857">
      <w:pPr>
        <w:rPr>
          <w:sz w:val="20"/>
          <w:szCs w:val="20"/>
          <w:lang w:val="es-ES"/>
        </w:rPr>
      </w:pPr>
    </w:p>
    <w:p w:rsidR="004574C3" w:rsidRDefault="004574C3" w:rsidP="001732DB">
      <w:pPr>
        <w:jc w:val="center"/>
        <w:rPr>
          <w:sz w:val="20"/>
          <w:szCs w:val="20"/>
          <w:lang w:val="es-ES"/>
        </w:rPr>
      </w:pPr>
    </w:p>
    <w:p w:rsidR="001732DB" w:rsidRPr="00A05385" w:rsidRDefault="001732DB" w:rsidP="001732DB">
      <w:pPr>
        <w:rPr>
          <w:sz w:val="20"/>
          <w:szCs w:val="20"/>
          <w:highlight w:val="yellow"/>
          <w:lang w:val="es-ES"/>
        </w:rPr>
      </w:pPr>
      <w:r w:rsidRPr="00A05385">
        <w:rPr>
          <w:b/>
          <w:noProof/>
          <w:sz w:val="20"/>
          <w:szCs w:val="20"/>
          <w:highlight w:val="yellow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D1F2" wp14:editId="6B6C360F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2DB" w:rsidRPr="00F74623" w:rsidRDefault="001732DB" w:rsidP="001732D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DD1F2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c6A/Z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1732DB" w:rsidRPr="00F74623" w:rsidRDefault="001732DB" w:rsidP="001732D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732DB" w:rsidRPr="00A05385" w:rsidRDefault="001732DB" w:rsidP="001732DB">
      <w:pPr>
        <w:rPr>
          <w:sz w:val="20"/>
          <w:szCs w:val="20"/>
          <w:highlight w:val="yellow"/>
          <w:lang w:val="es-ES"/>
        </w:rPr>
      </w:pPr>
    </w:p>
    <w:p w:rsidR="001732DB" w:rsidRPr="006E10F4" w:rsidRDefault="00D82521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732DB" w:rsidRPr="006E10F4">
        <w:rPr>
          <w:sz w:val="20"/>
          <w:szCs w:val="20"/>
        </w:rPr>
        <w:t xml:space="preserve"> noches de alojamiento en</w:t>
      </w:r>
      <w:r w:rsidR="006E10F4">
        <w:rPr>
          <w:sz w:val="20"/>
          <w:szCs w:val="20"/>
        </w:rPr>
        <w:t xml:space="preserve"> </w:t>
      </w:r>
      <w:r>
        <w:rPr>
          <w:sz w:val="20"/>
          <w:szCs w:val="20"/>
        </w:rPr>
        <w:t>Zúrich</w:t>
      </w:r>
      <w:r w:rsidR="001732DB" w:rsidRPr="006E10F4">
        <w:rPr>
          <w:sz w:val="20"/>
          <w:szCs w:val="20"/>
        </w:rPr>
        <w:t>, 1 en</w:t>
      </w:r>
      <w:r w:rsidR="006E10F4">
        <w:rPr>
          <w:sz w:val="20"/>
          <w:szCs w:val="20"/>
        </w:rPr>
        <w:t xml:space="preserve"> </w:t>
      </w:r>
      <w:proofErr w:type="spellStart"/>
      <w:r w:rsidR="006E10F4">
        <w:rPr>
          <w:sz w:val="20"/>
          <w:szCs w:val="20"/>
        </w:rPr>
        <w:t>Interlaken</w:t>
      </w:r>
      <w:proofErr w:type="spellEnd"/>
      <w:r w:rsidR="001732DB" w:rsidRPr="006E10F4">
        <w:rPr>
          <w:sz w:val="20"/>
          <w:szCs w:val="20"/>
        </w:rPr>
        <w:t xml:space="preserve">, </w:t>
      </w:r>
      <w:r w:rsidR="006E10F4">
        <w:rPr>
          <w:sz w:val="20"/>
          <w:szCs w:val="20"/>
        </w:rPr>
        <w:t>2</w:t>
      </w:r>
      <w:r w:rsidR="001732DB" w:rsidRPr="006E10F4">
        <w:rPr>
          <w:sz w:val="20"/>
          <w:szCs w:val="20"/>
        </w:rPr>
        <w:t xml:space="preserve"> en </w:t>
      </w:r>
      <w:r w:rsidR="006E10F4">
        <w:rPr>
          <w:sz w:val="20"/>
          <w:szCs w:val="20"/>
        </w:rPr>
        <w:t>Ginebra</w:t>
      </w:r>
      <w:r w:rsidR="001732DB" w:rsidRPr="006E10F4">
        <w:rPr>
          <w:sz w:val="20"/>
          <w:szCs w:val="20"/>
        </w:rPr>
        <w:t xml:space="preserve">, y </w:t>
      </w:r>
      <w:r w:rsidR="00C61AA5">
        <w:rPr>
          <w:sz w:val="20"/>
          <w:szCs w:val="20"/>
        </w:rPr>
        <w:t>2</w:t>
      </w:r>
      <w:r w:rsidR="001732DB" w:rsidRPr="006E10F4">
        <w:rPr>
          <w:sz w:val="20"/>
          <w:szCs w:val="20"/>
        </w:rPr>
        <w:t xml:space="preserve"> </w:t>
      </w:r>
      <w:r w:rsidR="005C0CBF" w:rsidRPr="006E10F4">
        <w:rPr>
          <w:sz w:val="20"/>
          <w:szCs w:val="20"/>
        </w:rPr>
        <w:t xml:space="preserve">en </w:t>
      </w:r>
      <w:r w:rsidR="005C0CBF">
        <w:rPr>
          <w:sz w:val="20"/>
          <w:szCs w:val="20"/>
        </w:rPr>
        <w:t>Zermat</w:t>
      </w:r>
      <w:r w:rsidR="00C61AA5">
        <w:rPr>
          <w:sz w:val="20"/>
          <w:szCs w:val="20"/>
        </w:rPr>
        <w:t xml:space="preserve">. </w:t>
      </w:r>
    </w:p>
    <w:p w:rsidR="001732DB" w:rsidRPr="006E10F4" w:rsidRDefault="00944814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732DB" w:rsidRPr="006E10F4">
        <w:rPr>
          <w:sz w:val="20"/>
          <w:szCs w:val="20"/>
        </w:rPr>
        <w:t xml:space="preserve"> desayunos </w:t>
      </w:r>
    </w:p>
    <w:p w:rsidR="001732DB" w:rsidRPr="006E10F4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 w:rsidRPr="006E10F4">
        <w:rPr>
          <w:sz w:val="20"/>
          <w:szCs w:val="20"/>
        </w:rPr>
        <w:t>Traslados aeropuerto/hotel/aeropuerto en servicio compartido.</w:t>
      </w:r>
    </w:p>
    <w:p w:rsidR="001732DB" w:rsidRPr="006E10F4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E10F4">
        <w:rPr>
          <w:sz w:val="20"/>
          <w:szCs w:val="20"/>
        </w:rPr>
        <w:t>Visitas según itinerario en servicio compartido.</w:t>
      </w:r>
    </w:p>
    <w:p w:rsidR="001732DB" w:rsidRPr="006E10F4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E10F4">
        <w:rPr>
          <w:sz w:val="20"/>
          <w:szCs w:val="20"/>
        </w:rPr>
        <w:t>Transporte en autocar y guía de habla hispana durante su recorrido.</w:t>
      </w:r>
    </w:p>
    <w:p w:rsidR="006D0786" w:rsidRDefault="006D0786" w:rsidP="001732DB">
      <w:pPr>
        <w:rPr>
          <w:b/>
          <w:sz w:val="20"/>
          <w:szCs w:val="20"/>
          <w:highlight w:val="yellow"/>
        </w:rPr>
      </w:pPr>
    </w:p>
    <w:p w:rsidR="00E03729" w:rsidRPr="00A05385" w:rsidRDefault="00E03729" w:rsidP="001732DB">
      <w:pPr>
        <w:rPr>
          <w:b/>
          <w:sz w:val="20"/>
          <w:szCs w:val="20"/>
          <w:highlight w:val="yellow"/>
        </w:rPr>
      </w:pPr>
    </w:p>
    <w:p w:rsidR="001732DB" w:rsidRPr="005C0CBF" w:rsidRDefault="001732DB" w:rsidP="001732DB">
      <w:pPr>
        <w:ind w:left="142"/>
        <w:rPr>
          <w:b/>
        </w:rPr>
      </w:pPr>
      <w:r w:rsidRPr="005C0CBF">
        <w:rPr>
          <w:b/>
        </w:rPr>
        <w:t>NO Incluye</w:t>
      </w:r>
    </w:p>
    <w:p w:rsidR="001732DB" w:rsidRPr="005C0CBF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5C0CBF">
        <w:rPr>
          <w:sz w:val="20"/>
          <w:szCs w:val="20"/>
        </w:rPr>
        <w:t>Vuelos internacionales y domésticos</w:t>
      </w:r>
    </w:p>
    <w:p w:rsidR="001732DB" w:rsidRPr="005C0CBF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5C0CBF">
        <w:rPr>
          <w:sz w:val="20"/>
          <w:szCs w:val="20"/>
        </w:rPr>
        <w:t>Excursiones opcionales</w:t>
      </w:r>
    </w:p>
    <w:p w:rsidR="001732DB" w:rsidRPr="005C0CBF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5C0CBF">
        <w:rPr>
          <w:sz w:val="20"/>
          <w:szCs w:val="20"/>
        </w:rPr>
        <w:t>Bebidas en las comidas mencionadas</w:t>
      </w:r>
    </w:p>
    <w:p w:rsidR="001732DB" w:rsidRPr="005C0CBF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5C0CBF">
        <w:rPr>
          <w:sz w:val="20"/>
          <w:szCs w:val="20"/>
        </w:rPr>
        <w:t>Ningún servicio no especificado</w:t>
      </w:r>
      <w:r w:rsidR="00807831" w:rsidRPr="005C0CBF">
        <w:rPr>
          <w:noProof/>
        </w:rPr>
        <w:t xml:space="preserve"> </w:t>
      </w:r>
    </w:p>
    <w:p w:rsidR="001732DB" w:rsidRPr="005C0CBF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5C0CBF">
        <w:rPr>
          <w:sz w:val="20"/>
          <w:szCs w:val="20"/>
        </w:rPr>
        <w:t>Gastos personales</w:t>
      </w:r>
    </w:p>
    <w:p w:rsidR="001732DB" w:rsidRPr="005C0CBF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5C0CBF">
        <w:rPr>
          <w:sz w:val="20"/>
          <w:szCs w:val="20"/>
        </w:rPr>
        <w:t>Propinas</w:t>
      </w:r>
    </w:p>
    <w:p w:rsidR="001732DB" w:rsidRPr="005C0CBF" w:rsidRDefault="001732DB" w:rsidP="001732D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5C0CBF">
        <w:rPr>
          <w:sz w:val="20"/>
          <w:szCs w:val="20"/>
        </w:rPr>
        <w:t xml:space="preserve">Seguro de asistencia en viaje con cobertura COVID </w:t>
      </w:r>
    </w:p>
    <w:p w:rsidR="001732DB" w:rsidRPr="005C0CBF" w:rsidRDefault="001732DB" w:rsidP="001732DB">
      <w:pPr>
        <w:rPr>
          <w:rFonts w:eastAsia="Calibri" w:cs="Tahoma"/>
          <w:b/>
          <w:color w:val="000000" w:themeColor="text1"/>
        </w:rPr>
      </w:pPr>
    </w:p>
    <w:p w:rsidR="00C92C8D" w:rsidRDefault="00C92C8D" w:rsidP="006D0786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s-MX"/>
        </w:rPr>
      </w:pPr>
    </w:p>
    <w:p w:rsidR="00C92C8D" w:rsidRPr="006D0786" w:rsidRDefault="00C92C8D" w:rsidP="006D0786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s-MX"/>
        </w:rPr>
      </w:pPr>
    </w:p>
    <w:tbl>
      <w:tblPr>
        <w:tblW w:w="2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567"/>
        <w:gridCol w:w="466"/>
      </w:tblGrid>
      <w:tr w:rsidR="00C92C8D" w:rsidRPr="001732DB" w:rsidTr="001875F9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92C8D" w:rsidRPr="001732DB" w:rsidRDefault="00C92C8D" w:rsidP="001732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73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C92C8D" w:rsidRPr="001732DB" w:rsidRDefault="00834644" w:rsidP="001732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Domingos </w:t>
            </w:r>
          </w:p>
        </w:tc>
      </w:tr>
      <w:tr w:rsidR="00C92C8D" w:rsidRPr="001732DB" w:rsidTr="00B92D8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C8D" w:rsidRPr="001732DB" w:rsidRDefault="00C92C8D" w:rsidP="001732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73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Abril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8D" w:rsidRPr="001732DB" w:rsidRDefault="00C92C8D" w:rsidP="00C92C8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C8D" w:rsidRPr="001732DB" w:rsidRDefault="00C92C8D" w:rsidP="001732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92C8D" w:rsidRPr="001732DB" w:rsidTr="00B92D8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C8D" w:rsidRPr="001732DB" w:rsidRDefault="00C92C8D" w:rsidP="001732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Junio </w:t>
            </w:r>
            <w:r w:rsidRPr="00173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8D" w:rsidRPr="001732DB" w:rsidRDefault="00B92D82" w:rsidP="00C92C8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="00C92C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C8D" w:rsidRPr="001732DB" w:rsidRDefault="00C92C8D" w:rsidP="001732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92C8D" w:rsidRPr="001732DB" w:rsidTr="00B92D8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C8D" w:rsidRPr="001732DB" w:rsidRDefault="00C92C8D" w:rsidP="001732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8D" w:rsidRPr="001732DB" w:rsidRDefault="00C92C8D" w:rsidP="00C92C8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8D" w:rsidRPr="001732DB" w:rsidRDefault="00C92C8D" w:rsidP="008A116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92C8D" w:rsidRPr="001732DB" w:rsidTr="00B92D82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C8D" w:rsidRPr="001732DB" w:rsidRDefault="00C92C8D" w:rsidP="00ED388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73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8D" w:rsidRPr="001732DB" w:rsidRDefault="00C92C8D" w:rsidP="00C92C8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8D" w:rsidRPr="001732DB" w:rsidRDefault="00C92C8D" w:rsidP="00ED388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C92C8D" w:rsidRPr="001732DB" w:rsidTr="00B92D82">
        <w:trPr>
          <w:trHeight w:val="35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C8D" w:rsidRPr="001732DB" w:rsidRDefault="00C92C8D" w:rsidP="00ED388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8D" w:rsidRPr="001732DB" w:rsidRDefault="00C92C8D" w:rsidP="00C92C8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8D" w:rsidRPr="001732DB" w:rsidRDefault="00C92C8D" w:rsidP="00ED388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:rsidR="001732DB" w:rsidRDefault="001732DB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D65BCE" w:rsidRDefault="00D65BCE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916AF0" w:rsidRDefault="00916AF0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916AF0" w:rsidRDefault="00916AF0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101FE9" w:rsidRDefault="00101FE9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D05479" w:rsidRDefault="00D05479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D05479" w:rsidRDefault="00D05479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D05479" w:rsidRDefault="00D05479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146713" w:rsidRDefault="00146713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6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002"/>
        <w:gridCol w:w="1379"/>
      </w:tblGrid>
      <w:tr w:rsidR="00146713" w:rsidRPr="00146713" w:rsidTr="00146713">
        <w:trPr>
          <w:trHeight w:val="315"/>
        </w:trPr>
        <w:tc>
          <w:tcPr>
            <w:tcW w:w="67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46713" w:rsidRPr="00146713" w:rsidRDefault="00146713" w:rsidP="0014671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146713" w:rsidRPr="00146713" w:rsidTr="00146713">
        <w:trPr>
          <w:trHeight w:val="315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46713" w:rsidRPr="00146713" w:rsidRDefault="00146713" w:rsidP="0014671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146713" w:rsidRPr="00146713" w:rsidTr="00146713">
        <w:trPr>
          <w:trHeight w:val="315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46713" w:rsidRPr="00146713" w:rsidRDefault="00146713" w:rsidP="0014671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15 Abril - 30 Septiembre 2024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46713" w:rsidRPr="00146713" w:rsidRDefault="00146713" w:rsidP="0014671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146713" w:rsidRPr="00146713" w:rsidRDefault="00146713" w:rsidP="0014671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46713" w:rsidRPr="00146713" w:rsidTr="00146713">
        <w:trPr>
          <w:trHeight w:val="33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6713" w:rsidRPr="00146713" w:rsidRDefault="00146713" w:rsidP="0014671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6713" w:rsidRPr="00146713" w:rsidRDefault="00146713" w:rsidP="001467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3195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46713" w:rsidRPr="00146713" w:rsidRDefault="00146713" w:rsidP="0014671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4075</w:t>
            </w:r>
          </w:p>
        </w:tc>
      </w:tr>
      <w:tr w:rsidR="00146713" w:rsidRPr="00146713" w:rsidTr="00146713">
        <w:trPr>
          <w:trHeight w:val="300"/>
        </w:trPr>
        <w:tc>
          <w:tcPr>
            <w:tcW w:w="67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46713" w:rsidRPr="00146713" w:rsidRDefault="00146713" w:rsidP="0014671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146713" w:rsidRPr="00146713" w:rsidTr="00146713">
        <w:trPr>
          <w:trHeight w:val="315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46713" w:rsidRPr="00146713" w:rsidRDefault="00146713" w:rsidP="0014671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14671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146713" w:rsidRDefault="00146713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5C0CBF" w:rsidRDefault="005C0CBF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p w:rsidR="00146713" w:rsidRDefault="00146713" w:rsidP="001732DB">
      <w:pPr>
        <w:tabs>
          <w:tab w:val="left" w:pos="851"/>
        </w:tabs>
        <w:rPr>
          <w:rFonts w:ascii="Calibri" w:eastAsia="Times New Roman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5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69"/>
        <w:gridCol w:w="3270"/>
      </w:tblGrid>
      <w:tr w:rsidR="001732DB" w:rsidRPr="001732DB" w:rsidTr="00D05479">
        <w:trPr>
          <w:trHeight w:val="346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73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73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73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1732DB" w:rsidRPr="001732DB" w:rsidTr="00D05479">
        <w:trPr>
          <w:trHeight w:val="34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73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Zurich</w:t>
            </w:r>
            <w:proofErr w:type="spellEnd"/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Novotel City West </w:t>
            </w:r>
          </w:p>
        </w:tc>
      </w:tr>
      <w:tr w:rsidR="001732DB" w:rsidRPr="001732DB" w:rsidTr="00D05479">
        <w:trPr>
          <w:trHeight w:val="346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Interlaken</w:t>
            </w:r>
            <w:proofErr w:type="spellEnd"/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Metropole</w:t>
            </w:r>
            <w:proofErr w:type="spellEnd"/>
          </w:p>
        </w:tc>
      </w:tr>
      <w:tr w:rsidR="001732DB" w:rsidRPr="001732DB" w:rsidTr="00D05479">
        <w:trPr>
          <w:trHeight w:val="329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Ginebra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Manohotel</w:t>
            </w:r>
            <w:proofErr w:type="spellEnd"/>
            <w:r w:rsid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/</w:t>
            </w:r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Crowne</w:t>
            </w:r>
            <w:proofErr w:type="spellEnd"/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plaza</w:t>
            </w:r>
            <w:r w:rsidR="001732DB"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1732DB" w:rsidRPr="001732DB" w:rsidTr="00D05479">
        <w:trPr>
          <w:trHeight w:val="346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Zermatt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D27BE5" w:rsidRDefault="005D12A9" w:rsidP="001732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Hotel Alex</w:t>
            </w:r>
            <w:r w:rsidR="00602D71" w:rsidRPr="00D27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</w:tbl>
    <w:p w:rsidR="001732DB" w:rsidRDefault="001732DB" w:rsidP="001732DB">
      <w:pPr>
        <w:tabs>
          <w:tab w:val="left" w:pos="851"/>
        </w:tabs>
        <w:rPr>
          <w:sz w:val="20"/>
          <w:szCs w:val="20"/>
          <w:lang w:val="en-US"/>
        </w:rPr>
      </w:pPr>
    </w:p>
    <w:p w:rsidR="00D27BE5" w:rsidRDefault="00D27BE5" w:rsidP="001732DB">
      <w:pPr>
        <w:tabs>
          <w:tab w:val="left" w:pos="851"/>
        </w:tabs>
        <w:rPr>
          <w:sz w:val="20"/>
          <w:szCs w:val="20"/>
          <w:lang w:val="en-US"/>
        </w:rPr>
      </w:pPr>
    </w:p>
    <w:p w:rsidR="0043633C" w:rsidRDefault="0043633C" w:rsidP="0043633C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43633C" w:rsidRPr="00FC19E4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43633C" w:rsidRPr="00FC19E4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43633C" w:rsidRPr="00FC19E4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43633C" w:rsidRPr="00FC19E4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43633C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</w:p>
    <w:p w:rsidR="0043633C" w:rsidRPr="00FC19E4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43633C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43633C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niños mayores de 11 años pagan como adulto. </w:t>
      </w:r>
    </w:p>
    <w:p w:rsidR="0043633C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Pueden entrar solo tres personas solamente en la habitación, (3adt o 2adt +1mnr).</w:t>
      </w:r>
    </w:p>
    <w:p w:rsidR="0043633C" w:rsidRPr="00B473CA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9644C9">
        <w:rPr>
          <w:sz w:val="20"/>
          <w:szCs w:val="20"/>
        </w:rPr>
        <w:t>Habitaciones triples solo bajo petición y sujetas a disponibilidad hasta confirmación. Consideramos habitación triple, una habitación doble con una cama matrimonial y una cama adicional/sofá que en ocasiones no tiene el mismo tamaño ni ofrece la misma comodidad.</w:t>
      </w:r>
    </w:p>
    <w:p w:rsidR="0043633C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B768F4">
        <w:rPr>
          <w:sz w:val="20"/>
          <w:szCs w:val="20"/>
        </w:rPr>
        <w:t>Hoteles son previstos o similares, sujetos a cambios en cualquier momento aun estando en el destino, sin reembolso o compensación.</w:t>
      </w:r>
    </w:p>
    <w:p w:rsidR="0043633C" w:rsidRDefault="0043633C" w:rsidP="0043633C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Precios sujetos a cambios sin previo aviso, no reembolsable. </w:t>
      </w:r>
    </w:p>
    <w:p w:rsidR="0043633C" w:rsidRDefault="0043633C" w:rsidP="0043633C">
      <w:pPr>
        <w:pStyle w:val="Prrafodelista"/>
        <w:tabs>
          <w:tab w:val="left" w:pos="851"/>
        </w:tabs>
        <w:spacing w:after="0"/>
        <w:jc w:val="both"/>
        <w:rPr>
          <w:sz w:val="20"/>
          <w:szCs w:val="20"/>
        </w:rPr>
      </w:pPr>
    </w:p>
    <w:p w:rsidR="0043633C" w:rsidRDefault="0043633C" w:rsidP="0043633C">
      <w:pPr>
        <w:pStyle w:val="Prrafodelista"/>
        <w:tabs>
          <w:tab w:val="left" w:pos="851"/>
        </w:tabs>
        <w:spacing w:after="0"/>
        <w:jc w:val="both"/>
        <w:rPr>
          <w:sz w:val="20"/>
          <w:szCs w:val="20"/>
        </w:rPr>
      </w:pPr>
    </w:p>
    <w:p w:rsidR="00F2449F" w:rsidRDefault="00F2449F" w:rsidP="00F2449F">
      <w:pPr>
        <w:pStyle w:val="Prrafodelista"/>
        <w:tabs>
          <w:tab w:val="left" w:pos="851"/>
        </w:tabs>
        <w:spacing w:after="0"/>
        <w:jc w:val="both"/>
        <w:rPr>
          <w:sz w:val="20"/>
          <w:szCs w:val="20"/>
        </w:rPr>
      </w:pPr>
    </w:p>
    <w:p w:rsidR="00F2449F" w:rsidRPr="00FC11F2" w:rsidRDefault="00F2449F" w:rsidP="00F2449F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p w:rsidR="00F2449F" w:rsidRPr="00941ACE" w:rsidRDefault="00F2449F" w:rsidP="00F2449F"/>
    <w:p w:rsidR="00F2449F" w:rsidRPr="00F2449F" w:rsidRDefault="00F2449F" w:rsidP="00F2449F">
      <w:pPr>
        <w:tabs>
          <w:tab w:val="left" w:pos="851"/>
        </w:tabs>
        <w:jc w:val="both"/>
        <w:rPr>
          <w:sz w:val="20"/>
          <w:szCs w:val="20"/>
          <w:highlight w:val="yellow"/>
        </w:rPr>
      </w:pPr>
    </w:p>
    <w:sectPr w:rsidR="00F2449F" w:rsidRPr="00F2449F" w:rsidSect="00A975EC">
      <w:headerReference w:type="default" r:id="rId8"/>
      <w:pgSz w:w="12240" w:h="15840"/>
      <w:pgMar w:top="567" w:right="387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D2" w:rsidRDefault="007911D2" w:rsidP="00A771DB">
      <w:r>
        <w:separator/>
      </w:r>
    </w:p>
  </w:endnote>
  <w:endnote w:type="continuationSeparator" w:id="0">
    <w:p w:rsidR="007911D2" w:rsidRDefault="007911D2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D2" w:rsidRDefault="007911D2" w:rsidP="00A771DB">
      <w:r>
        <w:separator/>
      </w:r>
    </w:p>
  </w:footnote>
  <w:footnote w:type="continuationSeparator" w:id="0">
    <w:p w:rsidR="007911D2" w:rsidRDefault="007911D2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86AB73C" wp14:editId="0104354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37" name="Imagen 37" descr="Interfaz de usuario gráfica, Aplicación, PowerPoint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, Aplicación, PowerPoint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07906"/>
    <w:rsid w:val="00013420"/>
    <w:rsid w:val="000166CA"/>
    <w:rsid w:val="00020E30"/>
    <w:rsid w:val="00020FF3"/>
    <w:rsid w:val="00024125"/>
    <w:rsid w:val="0003238D"/>
    <w:rsid w:val="00037437"/>
    <w:rsid w:val="00053B30"/>
    <w:rsid w:val="0007553D"/>
    <w:rsid w:val="0007730A"/>
    <w:rsid w:val="000805CC"/>
    <w:rsid w:val="00081FAF"/>
    <w:rsid w:val="00086ED4"/>
    <w:rsid w:val="000C0AB7"/>
    <w:rsid w:val="000C51EB"/>
    <w:rsid w:val="000C592E"/>
    <w:rsid w:val="000D1A00"/>
    <w:rsid w:val="000D3C59"/>
    <w:rsid w:val="000E0675"/>
    <w:rsid w:val="000F342A"/>
    <w:rsid w:val="00101FE9"/>
    <w:rsid w:val="0013160C"/>
    <w:rsid w:val="001400EE"/>
    <w:rsid w:val="00146713"/>
    <w:rsid w:val="00152C50"/>
    <w:rsid w:val="00161AAF"/>
    <w:rsid w:val="001732DB"/>
    <w:rsid w:val="00180FCE"/>
    <w:rsid w:val="001A1C04"/>
    <w:rsid w:val="001A2392"/>
    <w:rsid w:val="001B226E"/>
    <w:rsid w:val="001B33B6"/>
    <w:rsid w:val="001C73C0"/>
    <w:rsid w:val="001D1C56"/>
    <w:rsid w:val="001D574A"/>
    <w:rsid w:val="001F325C"/>
    <w:rsid w:val="001F5F71"/>
    <w:rsid w:val="002417BA"/>
    <w:rsid w:val="002559D4"/>
    <w:rsid w:val="00257618"/>
    <w:rsid w:val="002864B2"/>
    <w:rsid w:val="00295961"/>
    <w:rsid w:val="0029787F"/>
    <w:rsid w:val="002D46E9"/>
    <w:rsid w:val="002E1261"/>
    <w:rsid w:val="002F4CF2"/>
    <w:rsid w:val="002F6FDC"/>
    <w:rsid w:val="0035095A"/>
    <w:rsid w:val="00373857"/>
    <w:rsid w:val="00383714"/>
    <w:rsid w:val="00384662"/>
    <w:rsid w:val="003869AA"/>
    <w:rsid w:val="00397E25"/>
    <w:rsid w:val="003A6A33"/>
    <w:rsid w:val="003B7DFF"/>
    <w:rsid w:val="003D1627"/>
    <w:rsid w:val="003E3A95"/>
    <w:rsid w:val="00402053"/>
    <w:rsid w:val="00404DBA"/>
    <w:rsid w:val="004207E7"/>
    <w:rsid w:val="00422CF8"/>
    <w:rsid w:val="004263BF"/>
    <w:rsid w:val="0043633C"/>
    <w:rsid w:val="00440AB2"/>
    <w:rsid w:val="00453719"/>
    <w:rsid w:val="004574C3"/>
    <w:rsid w:val="00465E57"/>
    <w:rsid w:val="00470818"/>
    <w:rsid w:val="00470882"/>
    <w:rsid w:val="004839F1"/>
    <w:rsid w:val="00490614"/>
    <w:rsid w:val="004C0AAB"/>
    <w:rsid w:val="004C5B35"/>
    <w:rsid w:val="004D78F2"/>
    <w:rsid w:val="004E00F3"/>
    <w:rsid w:val="00507A71"/>
    <w:rsid w:val="00521205"/>
    <w:rsid w:val="00536705"/>
    <w:rsid w:val="00553B5D"/>
    <w:rsid w:val="00570255"/>
    <w:rsid w:val="00584EEA"/>
    <w:rsid w:val="00596CC1"/>
    <w:rsid w:val="0059789C"/>
    <w:rsid w:val="005B0EEA"/>
    <w:rsid w:val="005B1494"/>
    <w:rsid w:val="005B3922"/>
    <w:rsid w:val="005B7FE1"/>
    <w:rsid w:val="005C0CBF"/>
    <w:rsid w:val="005D12A9"/>
    <w:rsid w:val="005D4B27"/>
    <w:rsid w:val="00602D71"/>
    <w:rsid w:val="00693A84"/>
    <w:rsid w:val="00695C63"/>
    <w:rsid w:val="006A4F9E"/>
    <w:rsid w:val="006B6C37"/>
    <w:rsid w:val="006C0F51"/>
    <w:rsid w:val="006C3803"/>
    <w:rsid w:val="006D03EE"/>
    <w:rsid w:val="006D0786"/>
    <w:rsid w:val="006D4A8B"/>
    <w:rsid w:val="006D6742"/>
    <w:rsid w:val="006E10F4"/>
    <w:rsid w:val="00705EFC"/>
    <w:rsid w:val="0071150B"/>
    <w:rsid w:val="00711A69"/>
    <w:rsid w:val="0073504C"/>
    <w:rsid w:val="00750D54"/>
    <w:rsid w:val="007663CF"/>
    <w:rsid w:val="007708D3"/>
    <w:rsid w:val="00774096"/>
    <w:rsid w:val="0077579E"/>
    <w:rsid w:val="00780F56"/>
    <w:rsid w:val="00785F89"/>
    <w:rsid w:val="007902AE"/>
    <w:rsid w:val="007911D2"/>
    <w:rsid w:val="007B2B9D"/>
    <w:rsid w:val="007C4451"/>
    <w:rsid w:val="007D3D7B"/>
    <w:rsid w:val="00801B0E"/>
    <w:rsid w:val="008077B5"/>
    <w:rsid w:val="00807831"/>
    <w:rsid w:val="00812832"/>
    <w:rsid w:val="0082072A"/>
    <w:rsid w:val="00834644"/>
    <w:rsid w:val="008376C0"/>
    <w:rsid w:val="0084039D"/>
    <w:rsid w:val="00840D31"/>
    <w:rsid w:val="008426E6"/>
    <w:rsid w:val="00884C94"/>
    <w:rsid w:val="008951B6"/>
    <w:rsid w:val="008A1162"/>
    <w:rsid w:val="008A7189"/>
    <w:rsid w:val="008E2D15"/>
    <w:rsid w:val="008E5B3A"/>
    <w:rsid w:val="00916AF0"/>
    <w:rsid w:val="009327F6"/>
    <w:rsid w:val="00936128"/>
    <w:rsid w:val="00944814"/>
    <w:rsid w:val="00954FA8"/>
    <w:rsid w:val="00993F8F"/>
    <w:rsid w:val="009A6A4F"/>
    <w:rsid w:val="009C5B4F"/>
    <w:rsid w:val="009E0257"/>
    <w:rsid w:val="009E1704"/>
    <w:rsid w:val="009F190F"/>
    <w:rsid w:val="009F35B4"/>
    <w:rsid w:val="00A05385"/>
    <w:rsid w:val="00A1248C"/>
    <w:rsid w:val="00A251C0"/>
    <w:rsid w:val="00A404BC"/>
    <w:rsid w:val="00A51671"/>
    <w:rsid w:val="00A75BE8"/>
    <w:rsid w:val="00A771DB"/>
    <w:rsid w:val="00A85F35"/>
    <w:rsid w:val="00A966C1"/>
    <w:rsid w:val="00A975EC"/>
    <w:rsid w:val="00AB7321"/>
    <w:rsid w:val="00AC1BFF"/>
    <w:rsid w:val="00AC1FC9"/>
    <w:rsid w:val="00AC2998"/>
    <w:rsid w:val="00AC6846"/>
    <w:rsid w:val="00AD73FD"/>
    <w:rsid w:val="00AE09B6"/>
    <w:rsid w:val="00B0005F"/>
    <w:rsid w:val="00B00F5F"/>
    <w:rsid w:val="00B029E1"/>
    <w:rsid w:val="00B219F5"/>
    <w:rsid w:val="00B25BAD"/>
    <w:rsid w:val="00B26DBA"/>
    <w:rsid w:val="00B32EA3"/>
    <w:rsid w:val="00B70E1C"/>
    <w:rsid w:val="00B76BAD"/>
    <w:rsid w:val="00B80095"/>
    <w:rsid w:val="00B862DC"/>
    <w:rsid w:val="00B92D82"/>
    <w:rsid w:val="00BA0375"/>
    <w:rsid w:val="00BA3905"/>
    <w:rsid w:val="00BC1C2D"/>
    <w:rsid w:val="00BE626D"/>
    <w:rsid w:val="00C121EA"/>
    <w:rsid w:val="00C17F50"/>
    <w:rsid w:val="00C26E0E"/>
    <w:rsid w:val="00C32849"/>
    <w:rsid w:val="00C32AAE"/>
    <w:rsid w:val="00C46856"/>
    <w:rsid w:val="00C56269"/>
    <w:rsid w:val="00C56A66"/>
    <w:rsid w:val="00C61AA5"/>
    <w:rsid w:val="00C92C8D"/>
    <w:rsid w:val="00C940F8"/>
    <w:rsid w:val="00CB792D"/>
    <w:rsid w:val="00CD2CA3"/>
    <w:rsid w:val="00CD467D"/>
    <w:rsid w:val="00CF2834"/>
    <w:rsid w:val="00D05479"/>
    <w:rsid w:val="00D0780F"/>
    <w:rsid w:val="00D20843"/>
    <w:rsid w:val="00D20DEC"/>
    <w:rsid w:val="00D27BE5"/>
    <w:rsid w:val="00D31BDF"/>
    <w:rsid w:val="00D410D7"/>
    <w:rsid w:val="00D65BCE"/>
    <w:rsid w:val="00D82521"/>
    <w:rsid w:val="00D82C6A"/>
    <w:rsid w:val="00D87960"/>
    <w:rsid w:val="00DA3292"/>
    <w:rsid w:val="00DB7DEB"/>
    <w:rsid w:val="00DC64D9"/>
    <w:rsid w:val="00DF576F"/>
    <w:rsid w:val="00E03729"/>
    <w:rsid w:val="00E10655"/>
    <w:rsid w:val="00E10671"/>
    <w:rsid w:val="00E21890"/>
    <w:rsid w:val="00E32650"/>
    <w:rsid w:val="00E5727F"/>
    <w:rsid w:val="00E60BC4"/>
    <w:rsid w:val="00E612A9"/>
    <w:rsid w:val="00E635F3"/>
    <w:rsid w:val="00E71360"/>
    <w:rsid w:val="00E74779"/>
    <w:rsid w:val="00E800A0"/>
    <w:rsid w:val="00EA43EC"/>
    <w:rsid w:val="00EA5190"/>
    <w:rsid w:val="00EC4451"/>
    <w:rsid w:val="00EC4848"/>
    <w:rsid w:val="00EC78EF"/>
    <w:rsid w:val="00ED3885"/>
    <w:rsid w:val="00EE5A2C"/>
    <w:rsid w:val="00EF252F"/>
    <w:rsid w:val="00F14F81"/>
    <w:rsid w:val="00F207AC"/>
    <w:rsid w:val="00F22A0B"/>
    <w:rsid w:val="00F2449F"/>
    <w:rsid w:val="00F36474"/>
    <w:rsid w:val="00F77C79"/>
    <w:rsid w:val="00F858F6"/>
    <w:rsid w:val="00F9318E"/>
    <w:rsid w:val="00F93218"/>
    <w:rsid w:val="00FA52F6"/>
    <w:rsid w:val="00FB5F64"/>
    <w:rsid w:val="00FE08BE"/>
    <w:rsid w:val="00FE6695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C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465E5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465E57"/>
    <w:rPr>
      <w:b/>
      <w:bCs/>
    </w:rPr>
  </w:style>
  <w:style w:type="paragraph" w:styleId="Sinespaciado">
    <w:name w:val="No Spacing"/>
    <w:uiPriority w:val="1"/>
    <w:qFormat/>
    <w:rsid w:val="00F2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34B4-414A-4C0D-AA28-18EF72A1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2024-01-29T16:25:00Z</dcterms:created>
  <dcterms:modified xsi:type="dcterms:W3CDTF">2024-01-29T16:25:00Z</dcterms:modified>
</cp:coreProperties>
</file>