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8E" w:rsidRPr="00883B24" w:rsidRDefault="00F9318E" w:rsidP="00F9318E">
      <w:pPr>
        <w:jc w:val="center"/>
        <w:rPr>
          <w:b/>
          <w:sz w:val="72"/>
          <w:szCs w:val="72"/>
          <w:lang w:val="es-ES"/>
        </w:rPr>
      </w:pPr>
      <w:r>
        <w:rPr>
          <w:b/>
          <w:sz w:val="72"/>
          <w:szCs w:val="72"/>
          <w:lang w:val="es-ES"/>
        </w:rPr>
        <w:t>Paris, Países Bajos y Ciudades Imperiales</w:t>
      </w:r>
      <w:r w:rsidR="00575C20">
        <w:rPr>
          <w:b/>
          <w:sz w:val="72"/>
          <w:szCs w:val="72"/>
          <w:lang w:val="es-ES"/>
        </w:rPr>
        <w:t xml:space="preserve"> 2024</w:t>
      </w:r>
    </w:p>
    <w:p w:rsidR="00F9318E" w:rsidRDefault="00F9318E" w:rsidP="00F9318E">
      <w:pPr>
        <w:jc w:val="center"/>
        <w:rPr>
          <w:b/>
          <w:sz w:val="32"/>
          <w:szCs w:val="32"/>
          <w:lang w:val="es-ES"/>
        </w:rPr>
      </w:pPr>
      <w:r>
        <w:rPr>
          <w:b/>
          <w:sz w:val="32"/>
          <w:szCs w:val="32"/>
          <w:lang w:val="es-ES"/>
        </w:rPr>
        <w:t xml:space="preserve">17 </w:t>
      </w:r>
      <w:r w:rsidRPr="00883B24">
        <w:rPr>
          <w:b/>
          <w:sz w:val="32"/>
          <w:szCs w:val="32"/>
          <w:lang w:val="es-ES"/>
        </w:rPr>
        <w:t>días /</w:t>
      </w:r>
      <w:r>
        <w:rPr>
          <w:b/>
          <w:sz w:val="32"/>
          <w:szCs w:val="32"/>
          <w:lang w:val="es-ES"/>
        </w:rPr>
        <w:t xml:space="preserve">16 </w:t>
      </w:r>
      <w:r w:rsidRPr="00883B24">
        <w:rPr>
          <w:b/>
          <w:sz w:val="32"/>
          <w:szCs w:val="32"/>
          <w:lang w:val="es-ES"/>
        </w:rPr>
        <w:t>noches</w:t>
      </w:r>
    </w:p>
    <w:p w:rsidR="00F9318E" w:rsidRDefault="00F9318E" w:rsidP="00F9318E">
      <w:pPr>
        <w:jc w:val="both"/>
        <w:rPr>
          <w:sz w:val="20"/>
          <w:szCs w:val="20"/>
        </w:rPr>
      </w:pPr>
      <w:r>
        <w:rPr>
          <w:sz w:val="20"/>
          <w:szCs w:val="20"/>
        </w:rPr>
        <w:t>Llegadas: Específicas</w:t>
      </w:r>
    </w:p>
    <w:p w:rsidR="008B06F5" w:rsidRDefault="008B06F5" w:rsidP="00F9318E">
      <w:pPr>
        <w:jc w:val="both"/>
        <w:rPr>
          <w:sz w:val="20"/>
          <w:szCs w:val="20"/>
        </w:rPr>
      </w:pPr>
    </w:p>
    <w:p w:rsidR="008B06F5" w:rsidRPr="008B06F5" w:rsidRDefault="008B06F5" w:rsidP="008B06F5">
      <w:pPr>
        <w:jc w:val="both"/>
        <w:rPr>
          <w:b/>
          <w:bCs/>
          <w:sz w:val="20"/>
          <w:szCs w:val="20"/>
        </w:rPr>
      </w:pPr>
      <w:r w:rsidRPr="008B06F5">
        <w:rPr>
          <w:b/>
          <w:bCs/>
          <w:sz w:val="20"/>
          <w:szCs w:val="20"/>
        </w:rPr>
        <w:t>Día</w:t>
      </w:r>
      <w:r w:rsidR="00A9235F">
        <w:rPr>
          <w:b/>
          <w:bCs/>
          <w:sz w:val="20"/>
          <w:szCs w:val="20"/>
        </w:rPr>
        <w:t xml:space="preserve"> 1.</w:t>
      </w:r>
      <w:r w:rsidRPr="008B06F5">
        <w:rPr>
          <w:b/>
          <w:bCs/>
          <w:sz w:val="20"/>
          <w:szCs w:val="20"/>
        </w:rPr>
        <w:t xml:space="preserve"> París</w:t>
      </w:r>
    </w:p>
    <w:p w:rsidR="00C552BF" w:rsidRDefault="008B06F5" w:rsidP="008B06F5">
      <w:pPr>
        <w:jc w:val="both"/>
        <w:rPr>
          <w:sz w:val="20"/>
          <w:szCs w:val="20"/>
        </w:rPr>
      </w:pPr>
      <w:r w:rsidRPr="008B06F5">
        <w:rPr>
          <w:sz w:val="20"/>
          <w:szCs w:val="20"/>
        </w:rPr>
        <w:t xml:space="preserve">Llegada al aeropuerto y traslado al hotel. </w:t>
      </w:r>
      <w:r w:rsidRPr="008B06F5">
        <w:rPr>
          <w:sz w:val="20"/>
          <w:szCs w:val="20"/>
          <w:lang w:eastAsia="es-ES"/>
        </w:rPr>
        <w:t>A las 19.00 hrs</w:t>
      </w:r>
      <w:r w:rsidRPr="008B06F5">
        <w:rPr>
          <w:sz w:val="20"/>
          <w:szCs w:val="20"/>
        </w:rPr>
        <w:t>, tendrá lugar la reunión con el guía en la recepción del hotel donde conoceremos al resto de participantes</w:t>
      </w:r>
      <w:r w:rsidR="00C552BF">
        <w:rPr>
          <w:sz w:val="20"/>
          <w:szCs w:val="20"/>
        </w:rPr>
        <w:t xml:space="preserve">. </w:t>
      </w:r>
      <w:r w:rsidRPr="00F31397">
        <w:rPr>
          <w:b/>
          <w:bCs/>
          <w:sz w:val="20"/>
          <w:szCs w:val="20"/>
        </w:rPr>
        <w:t>Alojamiento.</w:t>
      </w:r>
      <w:r w:rsidRPr="008B06F5">
        <w:rPr>
          <w:sz w:val="20"/>
          <w:szCs w:val="20"/>
        </w:rPr>
        <w:t xml:space="preserve"> </w:t>
      </w:r>
    </w:p>
    <w:p w:rsidR="008B06F5" w:rsidRDefault="00C552BF" w:rsidP="008B06F5">
      <w:pPr>
        <w:jc w:val="both"/>
        <w:rPr>
          <w:rFonts w:eastAsia="BradleyHandITC"/>
          <w:i/>
          <w:iCs/>
          <w:sz w:val="18"/>
          <w:szCs w:val="18"/>
        </w:rPr>
      </w:pPr>
      <w:r w:rsidRPr="00C552BF">
        <w:rPr>
          <w:rStyle w:val="Textoennegrita"/>
          <w:rFonts w:eastAsia="BradleyHandITC"/>
          <w:b w:val="0"/>
          <w:bCs w:val="0"/>
          <w:i/>
          <w:iCs/>
          <w:sz w:val="18"/>
          <w:szCs w:val="18"/>
        </w:rPr>
        <w:t>Opcional por la noche: Iluminaciones de Paris</w:t>
      </w:r>
      <w:r w:rsidRPr="00C552BF">
        <w:rPr>
          <w:rFonts w:eastAsia="BradleyHandITC"/>
          <w:i/>
          <w:iCs/>
          <w:sz w:val="18"/>
          <w:szCs w:val="18"/>
        </w:rPr>
        <w:t>.</w:t>
      </w:r>
    </w:p>
    <w:p w:rsidR="007E7E9D" w:rsidRPr="008B06F5" w:rsidRDefault="007E7E9D" w:rsidP="007E7E9D">
      <w:pPr>
        <w:jc w:val="both"/>
        <w:rPr>
          <w:sz w:val="20"/>
          <w:szCs w:val="20"/>
        </w:rPr>
      </w:pPr>
    </w:p>
    <w:p w:rsidR="008B06F5" w:rsidRPr="008B06F5" w:rsidRDefault="008B06F5" w:rsidP="008B06F5">
      <w:pPr>
        <w:jc w:val="both"/>
        <w:rPr>
          <w:b/>
          <w:bCs/>
          <w:sz w:val="20"/>
          <w:szCs w:val="20"/>
        </w:rPr>
      </w:pPr>
      <w:r w:rsidRPr="008B06F5">
        <w:rPr>
          <w:b/>
          <w:bCs/>
          <w:sz w:val="20"/>
          <w:szCs w:val="20"/>
        </w:rPr>
        <w:t>Día 2</w:t>
      </w:r>
      <w:r w:rsidR="00A9235F">
        <w:rPr>
          <w:b/>
          <w:bCs/>
          <w:sz w:val="20"/>
          <w:szCs w:val="20"/>
        </w:rPr>
        <w:t xml:space="preserve">. </w:t>
      </w:r>
      <w:r w:rsidRPr="008B06F5">
        <w:rPr>
          <w:b/>
          <w:bCs/>
          <w:sz w:val="20"/>
          <w:szCs w:val="20"/>
        </w:rPr>
        <w:t>París</w:t>
      </w:r>
    </w:p>
    <w:p w:rsidR="008B06F5" w:rsidRPr="008B06F5" w:rsidRDefault="008B06F5" w:rsidP="008B06F5">
      <w:pPr>
        <w:jc w:val="both"/>
        <w:rPr>
          <w:rFonts w:eastAsia="Calibri"/>
          <w:sz w:val="20"/>
          <w:szCs w:val="20"/>
        </w:rPr>
      </w:pPr>
      <w:r w:rsidRPr="00F31397">
        <w:rPr>
          <w:rFonts w:eastAsia="Calibri"/>
          <w:b/>
          <w:bCs/>
          <w:sz w:val="20"/>
          <w:szCs w:val="20"/>
        </w:rPr>
        <w:t>Desayuno.</w:t>
      </w:r>
      <w:r w:rsidRPr="008B06F5">
        <w:rPr>
          <w:rFonts w:eastAsia="Calibri"/>
          <w:sz w:val="20"/>
          <w:szCs w:val="20"/>
        </w:rPr>
        <w:t xml:space="preserve"> Visita panorámica de la ciudad: Campos Elíseos, Plaza de la Concorde, Arco del Triunfo, Ópera, Barrio Latino, Sorbona, Panteón, Inválidos, Escuela Militar, Campo de Marte, etc. Tarde libre. </w:t>
      </w:r>
      <w:r w:rsidRPr="00F31397">
        <w:rPr>
          <w:rFonts w:eastAsia="Calibri"/>
          <w:b/>
          <w:bCs/>
          <w:sz w:val="20"/>
          <w:szCs w:val="20"/>
        </w:rPr>
        <w:t>Alojamiento.</w:t>
      </w:r>
    </w:p>
    <w:p w:rsidR="008B06F5" w:rsidRPr="00A9235F" w:rsidRDefault="00A9235F" w:rsidP="008B06F5">
      <w:pPr>
        <w:jc w:val="both"/>
        <w:rPr>
          <w:i/>
          <w:iCs/>
          <w:sz w:val="18"/>
          <w:szCs w:val="18"/>
        </w:rPr>
      </w:pPr>
      <w:r w:rsidRPr="00A9235F">
        <w:rPr>
          <w:rStyle w:val="Textoennegrita"/>
          <w:rFonts w:eastAsia="BradleyHandITC"/>
          <w:b w:val="0"/>
          <w:bCs w:val="0"/>
          <w:i/>
          <w:iCs/>
          <w:sz w:val="18"/>
          <w:szCs w:val="18"/>
        </w:rPr>
        <w:t>Opcional: Crucero por el Sena en Bateaux Mouche + Montmartre, o asistir a alguno de los Cabarets nocturnos de París</w:t>
      </w:r>
      <w:r w:rsidRPr="00A9235F">
        <w:rPr>
          <w:rFonts w:eastAsia="BradleyHandITC"/>
          <w:i/>
          <w:iCs/>
          <w:sz w:val="18"/>
          <w:szCs w:val="18"/>
        </w:rPr>
        <w:t>.</w:t>
      </w:r>
    </w:p>
    <w:p w:rsidR="00CB4354" w:rsidRPr="008B06F5" w:rsidRDefault="00CB4354"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3</w:t>
      </w:r>
      <w:r w:rsidR="00B25468">
        <w:rPr>
          <w:b/>
          <w:bCs/>
          <w:sz w:val="20"/>
          <w:szCs w:val="20"/>
        </w:rPr>
        <w:t xml:space="preserve">. </w:t>
      </w:r>
      <w:r w:rsidRPr="008B06F5">
        <w:rPr>
          <w:b/>
          <w:bCs/>
          <w:sz w:val="20"/>
          <w:szCs w:val="20"/>
        </w:rPr>
        <w:t>París</w:t>
      </w:r>
    </w:p>
    <w:p w:rsidR="008B06F5" w:rsidRDefault="008B06F5" w:rsidP="008B06F5">
      <w:pPr>
        <w:jc w:val="both"/>
        <w:rPr>
          <w:b/>
          <w:bCs/>
          <w:sz w:val="20"/>
          <w:szCs w:val="20"/>
          <w:shd w:val="clear" w:color="auto" w:fill="FFFFFF"/>
        </w:rPr>
      </w:pPr>
      <w:r w:rsidRPr="00B25468">
        <w:rPr>
          <w:b/>
          <w:bCs/>
          <w:sz w:val="20"/>
          <w:szCs w:val="20"/>
        </w:rPr>
        <w:t>Desayuno.</w:t>
      </w:r>
      <w:r w:rsidRPr="008B06F5">
        <w:rPr>
          <w:sz w:val="20"/>
          <w:szCs w:val="20"/>
        </w:rPr>
        <w:t xml:space="preserve"> Día libre </w:t>
      </w:r>
      <w:r w:rsidRPr="00F31397">
        <w:rPr>
          <w:b/>
          <w:bCs/>
          <w:sz w:val="20"/>
          <w:szCs w:val="20"/>
          <w:shd w:val="clear" w:color="auto" w:fill="FFFFFF"/>
        </w:rPr>
        <w:t>Alojamiento.</w:t>
      </w:r>
    </w:p>
    <w:p w:rsidR="00DE6D18" w:rsidRPr="00DE6D18" w:rsidRDefault="00B25468" w:rsidP="00DE6D18">
      <w:pPr>
        <w:jc w:val="both"/>
        <w:rPr>
          <w:i/>
          <w:iCs/>
          <w:sz w:val="20"/>
          <w:szCs w:val="20"/>
          <w:shd w:val="clear" w:color="auto" w:fill="FFFFFF"/>
        </w:rPr>
      </w:pPr>
      <w:r w:rsidRPr="00B25468">
        <w:rPr>
          <w:i/>
          <w:iCs/>
          <w:sz w:val="20"/>
          <w:szCs w:val="20"/>
        </w:rPr>
        <w:t>O</w:t>
      </w:r>
      <w:r w:rsidRPr="00B25468">
        <w:rPr>
          <w:rStyle w:val="Textoennegrita"/>
          <w:b w:val="0"/>
          <w:bCs w:val="0"/>
          <w:i/>
          <w:iCs/>
          <w:sz w:val="20"/>
          <w:szCs w:val="20"/>
        </w:rPr>
        <w:t>pciona</w:t>
      </w:r>
      <w:r>
        <w:rPr>
          <w:rStyle w:val="Textoennegrita"/>
          <w:b w:val="0"/>
          <w:bCs w:val="0"/>
          <w:i/>
          <w:iCs/>
          <w:sz w:val="20"/>
          <w:szCs w:val="20"/>
        </w:rPr>
        <w:t>l</w:t>
      </w:r>
      <w:r w:rsidRPr="00B25468">
        <w:rPr>
          <w:rStyle w:val="Textoennegrita"/>
          <w:b w:val="0"/>
          <w:bCs w:val="0"/>
          <w:i/>
          <w:iCs/>
          <w:sz w:val="20"/>
          <w:szCs w:val="20"/>
        </w:rPr>
        <w:t>: visita al Palacio y Jardines de Versalles. </w:t>
      </w:r>
    </w:p>
    <w:p w:rsidR="00DE6D18" w:rsidRPr="008B06F5" w:rsidRDefault="00DE6D18"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w:t>
      </w:r>
      <w:r w:rsidR="004C2B97">
        <w:rPr>
          <w:b/>
          <w:bCs/>
          <w:sz w:val="20"/>
          <w:szCs w:val="20"/>
        </w:rPr>
        <w:t xml:space="preserve"> 4.</w:t>
      </w:r>
      <w:r w:rsidRPr="008B06F5">
        <w:rPr>
          <w:b/>
          <w:bCs/>
          <w:sz w:val="20"/>
          <w:szCs w:val="20"/>
        </w:rPr>
        <w:t xml:space="preserve"> París - Bruselas</w:t>
      </w:r>
    </w:p>
    <w:p w:rsidR="008B06F5" w:rsidRDefault="008B06F5" w:rsidP="008B06F5">
      <w:pPr>
        <w:jc w:val="both"/>
        <w:rPr>
          <w:b/>
          <w:bCs/>
          <w:sz w:val="20"/>
          <w:szCs w:val="20"/>
        </w:rPr>
      </w:pPr>
      <w:r w:rsidRPr="00F31397">
        <w:rPr>
          <w:b/>
          <w:bCs/>
          <w:sz w:val="20"/>
          <w:szCs w:val="20"/>
        </w:rPr>
        <w:t xml:space="preserve">Desayuno </w:t>
      </w:r>
      <w:r w:rsidRPr="008B06F5">
        <w:rPr>
          <w:sz w:val="20"/>
          <w:szCs w:val="20"/>
        </w:rPr>
        <w:t xml:space="preserve">y salida a Bruselas Visita panorámica con la Grand Place, el Atomium, Catedral de San Miguel, etc.  </w:t>
      </w:r>
      <w:r w:rsidRPr="00F31397">
        <w:rPr>
          <w:b/>
          <w:bCs/>
          <w:sz w:val="20"/>
          <w:szCs w:val="20"/>
        </w:rPr>
        <w:t>Alojamiento.</w:t>
      </w:r>
    </w:p>
    <w:p w:rsidR="00DE6D18" w:rsidRDefault="00DE6D18" w:rsidP="008B06F5">
      <w:pPr>
        <w:jc w:val="both"/>
        <w:rPr>
          <w:b/>
          <w:bCs/>
          <w:sz w:val="20"/>
          <w:szCs w:val="20"/>
        </w:rPr>
      </w:pPr>
    </w:p>
    <w:p w:rsidR="008B06F5" w:rsidRPr="008B06F5" w:rsidRDefault="008B06F5" w:rsidP="008B06F5">
      <w:pPr>
        <w:jc w:val="both"/>
        <w:rPr>
          <w:b/>
          <w:bCs/>
          <w:sz w:val="20"/>
          <w:szCs w:val="20"/>
        </w:rPr>
      </w:pPr>
      <w:r w:rsidRPr="008B06F5">
        <w:rPr>
          <w:b/>
          <w:bCs/>
          <w:sz w:val="20"/>
          <w:szCs w:val="20"/>
        </w:rPr>
        <w:t>Día</w:t>
      </w:r>
      <w:r w:rsidR="004C2B97">
        <w:rPr>
          <w:b/>
          <w:bCs/>
          <w:sz w:val="20"/>
          <w:szCs w:val="20"/>
        </w:rPr>
        <w:t xml:space="preserve"> 5.</w:t>
      </w:r>
      <w:r w:rsidRPr="008B06F5">
        <w:rPr>
          <w:b/>
          <w:bCs/>
          <w:sz w:val="20"/>
          <w:szCs w:val="20"/>
        </w:rPr>
        <w:t xml:space="preserve"> Bruselas – Gante – Brujas</w:t>
      </w:r>
    </w:p>
    <w:p w:rsidR="008B06F5" w:rsidRDefault="008B06F5" w:rsidP="008B06F5">
      <w:pPr>
        <w:jc w:val="both"/>
        <w:rPr>
          <w:b/>
          <w:bCs/>
          <w:sz w:val="20"/>
          <w:szCs w:val="20"/>
        </w:rPr>
      </w:pPr>
      <w:r w:rsidRPr="00F31397">
        <w:rPr>
          <w:b/>
          <w:bCs/>
          <w:sz w:val="20"/>
          <w:szCs w:val="20"/>
        </w:rPr>
        <w:t>Desayuno.</w:t>
      </w:r>
      <w:r w:rsidRPr="008B06F5">
        <w:rPr>
          <w:sz w:val="20"/>
          <w:szCs w:val="20"/>
        </w:rPr>
        <w:t xml:space="preserve"> Salida a Gante y visita panorámica. Continuación a Brujas, ciudad que conserva su belleza medieval y visita panorámica.  </w:t>
      </w:r>
      <w:r w:rsidRPr="00F31397">
        <w:rPr>
          <w:b/>
          <w:bCs/>
          <w:sz w:val="20"/>
          <w:szCs w:val="20"/>
        </w:rPr>
        <w:t>Alojamiento.</w:t>
      </w:r>
    </w:p>
    <w:p w:rsidR="00DE6D18" w:rsidRPr="008B06F5" w:rsidRDefault="00DE6D18" w:rsidP="008B06F5">
      <w:pPr>
        <w:jc w:val="both"/>
        <w:rPr>
          <w:sz w:val="20"/>
          <w:szCs w:val="20"/>
        </w:rPr>
      </w:pPr>
    </w:p>
    <w:p w:rsidR="008B06F5" w:rsidRPr="008B06F5" w:rsidRDefault="008B06F5" w:rsidP="008B06F5">
      <w:pPr>
        <w:jc w:val="both"/>
        <w:rPr>
          <w:b/>
          <w:bCs/>
          <w:sz w:val="20"/>
          <w:szCs w:val="20"/>
        </w:rPr>
      </w:pPr>
      <w:r w:rsidRPr="008B06F5">
        <w:rPr>
          <w:b/>
          <w:bCs/>
          <w:sz w:val="20"/>
          <w:szCs w:val="20"/>
        </w:rPr>
        <w:t xml:space="preserve">Día </w:t>
      </w:r>
      <w:r w:rsidR="004C2B97">
        <w:rPr>
          <w:b/>
          <w:bCs/>
          <w:sz w:val="20"/>
          <w:szCs w:val="20"/>
        </w:rPr>
        <w:t xml:space="preserve">6. </w:t>
      </w:r>
      <w:r w:rsidRPr="008B06F5">
        <w:rPr>
          <w:b/>
          <w:bCs/>
          <w:sz w:val="20"/>
          <w:szCs w:val="20"/>
        </w:rPr>
        <w:t xml:space="preserve"> Brujas – Rotterdam - Delf - La Haya – Ámsterdam</w:t>
      </w:r>
    </w:p>
    <w:p w:rsidR="008B06F5" w:rsidRPr="008B06F5" w:rsidRDefault="008B06F5" w:rsidP="008B06F5">
      <w:pPr>
        <w:jc w:val="both"/>
        <w:rPr>
          <w:sz w:val="20"/>
          <w:szCs w:val="20"/>
        </w:rPr>
      </w:pPr>
      <w:r w:rsidRPr="00F31397">
        <w:rPr>
          <w:b/>
          <w:bCs/>
          <w:sz w:val="20"/>
          <w:szCs w:val="20"/>
        </w:rPr>
        <w:t xml:space="preserve">Desayuno </w:t>
      </w:r>
      <w:r w:rsidRPr="008B06F5">
        <w:rPr>
          <w:sz w:val="20"/>
          <w:szCs w:val="20"/>
        </w:rPr>
        <w:t xml:space="preserve">y salida dirección Ámsterdam con breves paradas en Rotterdam, Delf y La Haya.  Llegada y </w:t>
      </w:r>
      <w:r w:rsidRPr="00F31397">
        <w:rPr>
          <w:b/>
          <w:bCs/>
          <w:sz w:val="20"/>
          <w:szCs w:val="20"/>
        </w:rPr>
        <w:t>alojamiento.</w:t>
      </w:r>
    </w:p>
    <w:p w:rsidR="00DE6D18" w:rsidRDefault="00DE6D18" w:rsidP="008B06F5">
      <w:pPr>
        <w:jc w:val="both"/>
        <w:rPr>
          <w:b/>
          <w:bCs/>
          <w:sz w:val="20"/>
          <w:szCs w:val="20"/>
        </w:rPr>
      </w:pPr>
    </w:p>
    <w:p w:rsidR="008B06F5" w:rsidRPr="008B06F5" w:rsidRDefault="008B06F5" w:rsidP="008B06F5">
      <w:pPr>
        <w:jc w:val="both"/>
        <w:rPr>
          <w:b/>
          <w:bCs/>
          <w:sz w:val="20"/>
          <w:szCs w:val="20"/>
        </w:rPr>
      </w:pPr>
      <w:r w:rsidRPr="008B06F5">
        <w:rPr>
          <w:b/>
          <w:bCs/>
          <w:sz w:val="20"/>
          <w:szCs w:val="20"/>
        </w:rPr>
        <w:t>Día</w:t>
      </w:r>
      <w:r w:rsidR="004C2B97">
        <w:rPr>
          <w:b/>
          <w:bCs/>
          <w:sz w:val="20"/>
          <w:szCs w:val="20"/>
        </w:rPr>
        <w:t xml:space="preserve"> 7. </w:t>
      </w:r>
      <w:r w:rsidRPr="008B06F5">
        <w:rPr>
          <w:b/>
          <w:bCs/>
          <w:sz w:val="20"/>
          <w:szCs w:val="20"/>
        </w:rPr>
        <w:t>Ámsterdam</w:t>
      </w:r>
    </w:p>
    <w:p w:rsidR="004C2B97" w:rsidRDefault="008B06F5" w:rsidP="008B06F5">
      <w:pPr>
        <w:jc w:val="both"/>
        <w:rPr>
          <w:b/>
          <w:bCs/>
          <w:sz w:val="20"/>
          <w:szCs w:val="20"/>
        </w:rPr>
      </w:pPr>
      <w:r w:rsidRPr="00F31397">
        <w:rPr>
          <w:b/>
          <w:bCs/>
          <w:sz w:val="20"/>
          <w:szCs w:val="20"/>
        </w:rPr>
        <w:t>Desayuno.</w:t>
      </w:r>
      <w:r w:rsidRPr="008B06F5">
        <w:rPr>
          <w:sz w:val="20"/>
          <w:szCs w:val="20"/>
        </w:rPr>
        <w:t xml:space="preserve"> Visita panorámica con parada en el molino de Rembrandt. Proseguimos con el Barrio Sur, Plaza de los museos, Gran Canal Amstel, Antiguo Puerto, Plaza Damm etc con paseo incluido por el centro histórico. Tiempo libre. </w:t>
      </w:r>
      <w:r w:rsidRPr="00F31397">
        <w:rPr>
          <w:b/>
          <w:bCs/>
          <w:sz w:val="20"/>
          <w:szCs w:val="20"/>
        </w:rPr>
        <w:t>Alojamiento.</w:t>
      </w:r>
    </w:p>
    <w:p w:rsidR="004C2B97" w:rsidRPr="004C2B97" w:rsidRDefault="004C2B97" w:rsidP="008B06F5">
      <w:pPr>
        <w:jc w:val="both"/>
        <w:rPr>
          <w:b/>
          <w:bCs/>
          <w:i/>
          <w:iCs/>
          <w:sz w:val="18"/>
          <w:szCs w:val="18"/>
        </w:rPr>
      </w:pPr>
      <w:r w:rsidRPr="004C2B97">
        <w:rPr>
          <w:rStyle w:val="Textoennegrita"/>
          <w:rFonts w:eastAsia="BradleyHandITC"/>
          <w:b w:val="0"/>
          <w:bCs w:val="0"/>
          <w:i/>
          <w:iCs/>
          <w:sz w:val="18"/>
          <w:szCs w:val="18"/>
        </w:rPr>
        <w:t>Opcionales: Marken+Volendam y/o Paseo en barco por los canales.</w:t>
      </w:r>
    </w:p>
    <w:p w:rsidR="00DE6D18" w:rsidRPr="008B06F5" w:rsidRDefault="00DE6D18" w:rsidP="008B06F5">
      <w:pPr>
        <w:jc w:val="both"/>
        <w:rPr>
          <w:sz w:val="20"/>
          <w:szCs w:val="20"/>
        </w:rPr>
      </w:pPr>
    </w:p>
    <w:p w:rsidR="008B06F5" w:rsidRPr="00E525F8" w:rsidRDefault="008B06F5" w:rsidP="008B06F5">
      <w:pPr>
        <w:jc w:val="both"/>
        <w:rPr>
          <w:b/>
          <w:bCs/>
          <w:sz w:val="20"/>
          <w:szCs w:val="20"/>
          <w:lang w:val="en-US"/>
        </w:rPr>
      </w:pPr>
      <w:r w:rsidRPr="00E525F8">
        <w:rPr>
          <w:b/>
          <w:bCs/>
          <w:sz w:val="20"/>
          <w:szCs w:val="20"/>
          <w:lang w:val="en-US"/>
        </w:rPr>
        <w:t xml:space="preserve">Día </w:t>
      </w:r>
      <w:r w:rsidR="00E525F8" w:rsidRPr="00E525F8">
        <w:rPr>
          <w:b/>
          <w:bCs/>
          <w:sz w:val="20"/>
          <w:szCs w:val="20"/>
          <w:lang w:val="en-US"/>
        </w:rPr>
        <w:t xml:space="preserve">8. </w:t>
      </w:r>
      <w:r w:rsidRPr="00E525F8">
        <w:rPr>
          <w:b/>
          <w:bCs/>
          <w:sz w:val="20"/>
          <w:szCs w:val="20"/>
          <w:lang w:val="en-US"/>
        </w:rPr>
        <w:t>Ámsterdam – Boppard - Crucero Rhin – St. Goar – Frankfurt</w:t>
      </w:r>
    </w:p>
    <w:p w:rsidR="008B06F5" w:rsidRPr="008B06F5" w:rsidRDefault="008B06F5" w:rsidP="008B06F5">
      <w:pPr>
        <w:jc w:val="both"/>
        <w:rPr>
          <w:sz w:val="20"/>
          <w:szCs w:val="20"/>
        </w:rPr>
      </w:pPr>
      <w:r w:rsidRPr="00F31397">
        <w:rPr>
          <w:b/>
          <w:bCs/>
          <w:sz w:val="20"/>
          <w:szCs w:val="20"/>
        </w:rPr>
        <w:t>Desayuno.</w:t>
      </w:r>
      <w:r w:rsidRPr="008B06F5">
        <w:rPr>
          <w:sz w:val="20"/>
          <w:szCs w:val="20"/>
        </w:rPr>
        <w:t xml:space="preserve"> Salida para llegar a Boppard, donde embarcaremos en un crucero hasta St. Goar con tiempo para pasear. Continuaremos hasta la Plaza Rommer en Frankfurt para visitarla. </w:t>
      </w:r>
      <w:r w:rsidRPr="00F31397">
        <w:rPr>
          <w:b/>
          <w:bCs/>
          <w:sz w:val="20"/>
          <w:szCs w:val="20"/>
        </w:rPr>
        <w:t>Alojamiento.</w:t>
      </w:r>
    </w:p>
    <w:p w:rsidR="00DE6D18" w:rsidRDefault="00DE6D18" w:rsidP="008B06F5">
      <w:pPr>
        <w:jc w:val="both"/>
        <w:rPr>
          <w:b/>
          <w:bCs/>
          <w:sz w:val="20"/>
          <w:szCs w:val="20"/>
        </w:rPr>
      </w:pPr>
    </w:p>
    <w:p w:rsidR="008B06F5" w:rsidRPr="008B06F5" w:rsidRDefault="008B06F5" w:rsidP="008B06F5">
      <w:pPr>
        <w:jc w:val="both"/>
        <w:rPr>
          <w:b/>
          <w:bCs/>
          <w:sz w:val="20"/>
          <w:szCs w:val="20"/>
        </w:rPr>
      </w:pPr>
      <w:r w:rsidRPr="008B06F5">
        <w:rPr>
          <w:b/>
          <w:bCs/>
          <w:sz w:val="20"/>
          <w:szCs w:val="20"/>
        </w:rPr>
        <w:t>Día</w:t>
      </w:r>
      <w:r w:rsidR="00E525F8">
        <w:rPr>
          <w:b/>
          <w:bCs/>
          <w:sz w:val="20"/>
          <w:szCs w:val="20"/>
        </w:rPr>
        <w:t xml:space="preserve"> 9.</w:t>
      </w:r>
      <w:r w:rsidRPr="008B06F5">
        <w:rPr>
          <w:b/>
          <w:bCs/>
          <w:sz w:val="20"/>
          <w:szCs w:val="20"/>
        </w:rPr>
        <w:t xml:space="preserve"> Frankfurt – Erfurt -Berlín</w:t>
      </w:r>
    </w:p>
    <w:p w:rsidR="008B06F5" w:rsidRPr="008B06F5" w:rsidRDefault="008B06F5" w:rsidP="008B06F5">
      <w:pPr>
        <w:jc w:val="both"/>
        <w:rPr>
          <w:sz w:val="20"/>
          <w:szCs w:val="20"/>
        </w:rPr>
      </w:pPr>
      <w:r w:rsidRPr="00DE6D18">
        <w:rPr>
          <w:b/>
          <w:bCs/>
          <w:sz w:val="20"/>
          <w:szCs w:val="20"/>
        </w:rPr>
        <w:t>Desa</w:t>
      </w:r>
      <w:r w:rsidRPr="00F31397">
        <w:rPr>
          <w:b/>
          <w:bCs/>
          <w:sz w:val="20"/>
          <w:szCs w:val="20"/>
        </w:rPr>
        <w:t>yuno</w:t>
      </w:r>
      <w:r w:rsidRPr="008B06F5">
        <w:rPr>
          <w:sz w:val="20"/>
          <w:szCs w:val="20"/>
        </w:rPr>
        <w:t xml:space="preserve"> y salida hacia Erfurt y tour de orientación. Continuación hasta Berlín.  </w:t>
      </w:r>
      <w:r w:rsidRPr="00E525F8">
        <w:rPr>
          <w:b/>
          <w:bCs/>
          <w:sz w:val="20"/>
          <w:szCs w:val="20"/>
        </w:rPr>
        <w:t>Alojamiento.</w:t>
      </w:r>
    </w:p>
    <w:p w:rsidR="008B06F5" w:rsidRDefault="008B06F5"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10</w:t>
      </w:r>
      <w:r w:rsidR="00E84C27">
        <w:rPr>
          <w:b/>
          <w:bCs/>
          <w:sz w:val="20"/>
          <w:szCs w:val="20"/>
        </w:rPr>
        <w:t>.</w:t>
      </w:r>
      <w:r w:rsidRPr="008B06F5">
        <w:rPr>
          <w:b/>
          <w:bCs/>
          <w:sz w:val="20"/>
          <w:szCs w:val="20"/>
        </w:rPr>
        <w:t xml:space="preserve"> Berlín</w:t>
      </w:r>
    </w:p>
    <w:p w:rsidR="008B06F5" w:rsidRPr="00F31397" w:rsidRDefault="008B06F5" w:rsidP="008B06F5">
      <w:pPr>
        <w:jc w:val="both"/>
        <w:rPr>
          <w:i/>
          <w:sz w:val="20"/>
          <w:szCs w:val="20"/>
        </w:rPr>
      </w:pPr>
      <w:r w:rsidRPr="00E84C27">
        <w:rPr>
          <w:b/>
          <w:bCs/>
          <w:sz w:val="20"/>
          <w:szCs w:val="20"/>
        </w:rPr>
        <w:t>Desayuno</w:t>
      </w:r>
      <w:r w:rsidR="00E84C27">
        <w:rPr>
          <w:sz w:val="20"/>
          <w:szCs w:val="20"/>
        </w:rPr>
        <w:t xml:space="preserve">. </w:t>
      </w:r>
      <w:r w:rsidRPr="008B06F5">
        <w:rPr>
          <w:sz w:val="20"/>
          <w:szCs w:val="20"/>
        </w:rPr>
        <w:t>visita panorámica con la Puerta de Brandemburgo, Reichstag, la Unter den Linten, etc. Tarde libre</w:t>
      </w:r>
      <w:r w:rsidR="00E84C27">
        <w:rPr>
          <w:sz w:val="20"/>
          <w:szCs w:val="20"/>
        </w:rPr>
        <w:t>.</w:t>
      </w:r>
      <w:r w:rsidRPr="008B06F5">
        <w:rPr>
          <w:sz w:val="20"/>
          <w:szCs w:val="20"/>
        </w:rPr>
        <w:t xml:space="preserve"> </w:t>
      </w:r>
      <w:r w:rsidRPr="00F31397">
        <w:rPr>
          <w:b/>
          <w:bCs/>
          <w:sz w:val="20"/>
          <w:szCs w:val="20"/>
        </w:rPr>
        <w:t>Alojamiento.</w:t>
      </w:r>
    </w:p>
    <w:p w:rsidR="008B06F5" w:rsidRPr="00E84C27" w:rsidRDefault="00E84C27" w:rsidP="008B06F5">
      <w:pPr>
        <w:jc w:val="both"/>
        <w:rPr>
          <w:i/>
          <w:iCs/>
          <w:sz w:val="18"/>
          <w:szCs w:val="18"/>
        </w:rPr>
      </w:pPr>
      <w:r w:rsidRPr="00E84C27">
        <w:rPr>
          <w:rStyle w:val="Textoennegrita"/>
          <w:rFonts w:eastAsia="BradleyHandITC"/>
          <w:b w:val="0"/>
          <w:bCs w:val="0"/>
          <w:i/>
          <w:iCs/>
          <w:sz w:val="18"/>
          <w:szCs w:val="18"/>
        </w:rPr>
        <w:t>Opcionales: visita a Barrio Judío + Berlín Moderno.</w:t>
      </w:r>
    </w:p>
    <w:p w:rsidR="00563304" w:rsidRPr="008B06F5" w:rsidRDefault="00563304" w:rsidP="008B06F5">
      <w:pPr>
        <w:jc w:val="both"/>
        <w:rPr>
          <w:sz w:val="20"/>
          <w:szCs w:val="20"/>
        </w:rPr>
      </w:pPr>
    </w:p>
    <w:p w:rsidR="008B06F5" w:rsidRPr="008B06F5" w:rsidRDefault="008B06F5" w:rsidP="008B06F5">
      <w:pPr>
        <w:jc w:val="both"/>
        <w:rPr>
          <w:b/>
          <w:bCs/>
          <w:sz w:val="20"/>
          <w:szCs w:val="20"/>
        </w:rPr>
      </w:pPr>
      <w:r w:rsidRPr="008B06F5">
        <w:rPr>
          <w:b/>
          <w:bCs/>
          <w:sz w:val="20"/>
          <w:szCs w:val="20"/>
        </w:rPr>
        <w:lastRenderedPageBreak/>
        <w:t>Día 11</w:t>
      </w:r>
      <w:r w:rsidR="0056219E">
        <w:rPr>
          <w:b/>
          <w:bCs/>
          <w:sz w:val="20"/>
          <w:szCs w:val="20"/>
        </w:rPr>
        <w:t xml:space="preserve">. </w:t>
      </w:r>
      <w:r w:rsidRPr="008B06F5">
        <w:rPr>
          <w:b/>
          <w:bCs/>
          <w:sz w:val="20"/>
          <w:szCs w:val="20"/>
        </w:rPr>
        <w:t>Berlín-Dresden-Praga</w:t>
      </w:r>
    </w:p>
    <w:p w:rsidR="008B06F5" w:rsidRDefault="008B06F5" w:rsidP="008B06F5">
      <w:pPr>
        <w:jc w:val="both"/>
        <w:rPr>
          <w:b/>
          <w:bCs/>
          <w:sz w:val="20"/>
          <w:szCs w:val="20"/>
        </w:rPr>
      </w:pPr>
      <w:r w:rsidRPr="00F31397">
        <w:rPr>
          <w:b/>
          <w:bCs/>
          <w:sz w:val="20"/>
          <w:szCs w:val="20"/>
        </w:rPr>
        <w:t>Desayuno.</w:t>
      </w:r>
      <w:r w:rsidRPr="008B06F5">
        <w:rPr>
          <w:sz w:val="20"/>
          <w:szCs w:val="20"/>
        </w:rPr>
        <w:t xml:space="preserve"> Salimos hacia Dresden y tour de orientación. Llegada a Praga y visita panorámica con la Torre de la Pólvora, la Plaza de San Wenceslao, la Plaza de la Ciudad Vieja, el Ayuntamiento con su torre y el reloj astronómico, Barrio Judío y Puente de Carlos.  </w:t>
      </w:r>
      <w:r w:rsidRPr="00F31397">
        <w:rPr>
          <w:b/>
          <w:bCs/>
          <w:sz w:val="20"/>
          <w:szCs w:val="20"/>
        </w:rPr>
        <w:t>Alojamiento.</w:t>
      </w:r>
    </w:p>
    <w:p w:rsidR="008B06F5" w:rsidRPr="008B06F5" w:rsidRDefault="008B06F5"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12</w:t>
      </w:r>
      <w:r w:rsidR="0056219E">
        <w:rPr>
          <w:b/>
          <w:bCs/>
          <w:sz w:val="20"/>
          <w:szCs w:val="20"/>
        </w:rPr>
        <w:t xml:space="preserve">. </w:t>
      </w:r>
      <w:r w:rsidRPr="008B06F5">
        <w:rPr>
          <w:b/>
          <w:bCs/>
          <w:sz w:val="20"/>
          <w:szCs w:val="20"/>
        </w:rPr>
        <w:t>Praga</w:t>
      </w:r>
    </w:p>
    <w:p w:rsidR="0056219E" w:rsidRDefault="008B06F5" w:rsidP="008B06F5">
      <w:pPr>
        <w:jc w:val="both"/>
        <w:rPr>
          <w:sz w:val="20"/>
          <w:szCs w:val="20"/>
        </w:rPr>
      </w:pPr>
      <w:r w:rsidRPr="00F31397">
        <w:rPr>
          <w:b/>
          <w:bCs/>
          <w:sz w:val="20"/>
          <w:szCs w:val="20"/>
        </w:rPr>
        <w:t>Desayuno.</w:t>
      </w:r>
      <w:r w:rsidRPr="008B06F5">
        <w:rPr>
          <w:sz w:val="20"/>
          <w:szCs w:val="20"/>
        </w:rPr>
        <w:t xml:space="preserve"> Día libre</w:t>
      </w:r>
      <w:r w:rsidR="0056219E">
        <w:rPr>
          <w:sz w:val="20"/>
          <w:szCs w:val="20"/>
        </w:rPr>
        <w:t xml:space="preserve">. </w:t>
      </w:r>
      <w:r w:rsidR="0056219E" w:rsidRPr="00F31397">
        <w:rPr>
          <w:b/>
          <w:bCs/>
          <w:sz w:val="20"/>
          <w:szCs w:val="20"/>
        </w:rPr>
        <w:t>Alojamiento.</w:t>
      </w:r>
    </w:p>
    <w:p w:rsidR="008B06F5" w:rsidRDefault="008B06F5" w:rsidP="008B06F5">
      <w:pPr>
        <w:jc w:val="both"/>
        <w:rPr>
          <w:rStyle w:val="Textoennegrita"/>
          <w:b w:val="0"/>
          <w:bCs w:val="0"/>
          <w:i/>
          <w:iCs/>
          <w:sz w:val="18"/>
          <w:szCs w:val="18"/>
        </w:rPr>
      </w:pPr>
      <w:r w:rsidRPr="0056219E">
        <w:rPr>
          <w:rStyle w:val="Textoennegrita"/>
          <w:rFonts w:eastAsia="BradleyHandITC"/>
          <w:b w:val="0"/>
          <w:bCs w:val="0"/>
          <w:i/>
          <w:iCs/>
          <w:sz w:val="18"/>
          <w:szCs w:val="18"/>
        </w:rPr>
        <w:t>Opcional: Praga Artística (Barrio del Castillo y Callejón de Oro).</w:t>
      </w:r>
      <w:r w:rsidRPr="0056219E">
        <w:rPr>
          <w:rStyle w:val="Textoennegrita"/>
          <w:b w:val="0"/>
          <w:bCs w:val="0"/>
          <w:i/>
          <w:iCs/>
          <w:sz w:val="18"/>
          <w:szCs w:val="18"/>
        </w:rPr>
        <w:t xml:space="preserve"> </w:t>
      </w:r>
    </w:p>
    <w:p w:rsidR="00563304" w:rsidRDefault="00563304" w:rsidP="008B06F5">
      <w:pPr>
        <w:jc w:val="both"/>
        <w:rPr>
          <w:rStyle w:val="Textoennegrita"/>
          <w:b w:val="0"/>
          <w:bCs w:val="0"/>
          <w:i/>
          <w:iCs/>
          <w:sz w:val="18"/>
          <w:szCs w:val="18"/>
        </w:rPr>
      </w:pPr>
    </w:p>
    <w:p w:rsidR="008B06F5" w:rsidRPr="008B06F5" w:rsidRDefault="008B06F5" w:rsidP="008B06F5">
      <w:pPr>
        <w:jc w:val="both"/>
        <w:rPr>
          <w:b/>
          <w:bCs/>
          <w:sz w:val="20"/>
          <w:szCs w:val="20"/>
        </w:rPr>
      </w:pPr>
      <w:r w:rsidRPr="008B06F5">
        <w:rPr>
          <w:b/>
          <w:bCs/>
          <w:sz w:val="20"/>
          <w:szCs w:val="20"/>
        </w:rPr>
        <w:t>Día 13</w:t>
      </w:r>
      <w:r w:rsidR="00B3228B">
        <w:rPr>
          <w:b/>
          <w:bCs/>
          <w:sz w:val="20"/>
          <w:szCs w:val="20"/>
        </w:rPr>
        <w:t xml:space="preserve">. </w:t>
      </w:r>
      <w:r w:rsidRPr="008B06F5">
        <w:rPr>
          <w:b/>
          <w:bCs/>
          <w:sz w:val="20"/>
          <w:szCs w:val="20"/>
        </w:rPr>
        <w:t>Praga – Bratislava – Viena</w:t>
      </w:r>
    </w:p>
    <w:p w:rsidR="008B06F5" w:rsidRDefault="008B06F5" w:rsidP="008B06F5">
      <w:pPr>
        <w:jc w:val="both"/>
        <w:rPr>
          <w:b/>
          <w:bCs/>
          <w:sz w:val="20"/>
          <w:szCs w:val="20"/>
        </w:rPr>
      </w:pPr>
      <w:r w:rsidRPr="00F31397">
        <w:rPr>
          <w:b/>
          <w:bCs/>
          <w:sz w:val="20"/>
          <w:szCs w:val="20"/>
        </w:rPr>
        <w:t>Desayuno.</w:t>
      </w:r>
      <w:r w:rsidRPr="008B06F5">
        <w:rPr>
          <w:sz w:val="20"/>
          <w:szCs w:val="20"/>
        </w:rPr>
        <w:t xml:space="preserve"> Salida hacia Bratislava, llegada y tour de orientación. Continuación a Viena y visita panorámica recorriendo la Avenida del Ring con la Opera, Museo de Bellas Artes, Parlamento, Ayuntamiento, Universidad, Palacio Belvedere, etc. pasando por el Prater para hacer una foto a su Noria. Finalizaremos con un paseo incluido por el centro histórico peatonal hasta la Catedral de San Esteban. </w:t>
      </w:r>
      <w:r w:rsidRPr="00F31397">
        <w:rPr>
          <w:b/>
          <w:bCs/>
          <w:sz w:val="20"/>
          <w:szCs w:val="20"/>
        </w:rPr>
        <w:t>Alojamiento.</w:t>
      </w:r>
    </w:p>
    <w:p w:rsidR="008B06F5" w:rsidRPr="008B06F5" w:rsidRDefault="008B06F5"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14</w:t>
      </w:r>
      <w:r w:rsidR="00B3228B">
        <w:rPr>
          <w:b/>
          <w:bCs/>
          <w:sz w:val="20"/>
          <w:szCs w:val="20"/>
        </w:rPr>
        <w:t xml:space="preserve">. </w:t>
      </w:r>
      <w:r w:rsidRPr="008B06F5">
        <w:rPr>
          <w:b/>
          <w:bCs/>
          <w:sz w:val="20"/>
          <w:szCs w:val="20"/>
        </w:rPr>
        <w:t>Viena</w:t>
      </w:r>
    </w:p>
    <w:p w:rsidR="008B06F5" w:rsidRDefault="008B06F5" w:rsidP="008B06F5">
      <w:pPr>
        <w:jc w:val="both"/>
        <w:rPr>
          <w:rStyle w:val="normaltextrun"/>
          <w:b/>
          <w:bCs/>
          <w:sz w:val="20"/>
          <w:szCs w:val="20"/>
          <w:shd w:val="clear" w:color="auto" w:fill="FFFFFF"/>
        </w:rPr>
      </w:pPr>
      <w:r w:rsidRPr="00F31397">
        <w:rPr>
          <w:rStyle w:val="normaltextrun"/>
          <w:b/>
          <w:bCs/>
          <w:sz w:val="20"/>
          <w:szCs w:val="20"/>
          <w:shd w:val="clear" w:color="auto" w:fill="FFFFFF"/>
        </w:rPr>
        <w:t>Desayuno.</w:t>
      </w:r>
      <w:r w:rsidRPr="008B06F5">
        <w:rPr>
          <w:rStyle w:val="normaltextrun"/>
          <w:sz w:val="20"/>
          <w:szCs w:val="20"/>
          <w:shd w:val="clear" w:color="auto" w:fill="FFFFFF"/>
        </w:rPr>
        <w:t xml:space="preserve"> Día libre</w:t>
      </w:r>
      <w:r w:rsidR="00B3228B">
        <w:rPr>
          <w:rStyle w:val="normaltextrun"/>
          <w:sz w:val="20"/>
          <w:szCs w:val="20"/>
          <w:shd w:val="clear" w:color="auto" w:fill="FFFFFF"/>
        </w:rPr>
        <w:t xml:space="preserve">. </w:t>
      </w:r>
      <w:r w:rsidRPr="00F31397">
        <w:rPr>
          <w:rStyle w:val="normaltextrun"/>
          <w:b/>
          <w:bCs/>
          <w:sz w:val="20"/>
          <w:szCs w:val="20"/>
          <w:shd w:val="clear" w:color="auto" w:fill="FFFFFF"/>
        </w:rPr>
        <w:t>Alojamiento</w:t>
      </w:r>
      <w:r w:rsidR="00B3228B">
        <w:rPr>
          <w:rStyle w:val="normaltextrun"/>
          <w:b/>
          <w:bCs/>
          <w:sz w:val="20"/>
          <w:szCs w:val="20"/>
          <w:shd w:val="clear" w:color="auto" w:fill="FFFFFF"/>
        </w:rPr>
        <w:t>.</w:t>
      </w:r>
    </w:p>
    <w:p w:rsidR="00B3228B" w:rsidRDefault="00B3228B" w:rsidP="008B06F5">
      <w:pPr>
        <w:jc w:val="both"/>
        <w:rPr>
          <w:rStyle w:val="normaltextrun"/>
          <w:i/>
          <w:iCs/>
          <w:sz w:val="18"/>
          <w:szCs w:val="18"/>
        </w:rPr>
      </w:pPr>
      <w:r w:rsidRPr="0025682C">
        <w:rPr>
          <w:rStyle w:val="normaltextrun"/>
          <w:i/>
          <w:iCs/>
          <w:sz w:val="18"/>
          <w:szCs w:val="18"/>
          <w:shd w:val="clear" w:color="auto" w:fill="FFFFFF"/>
        </w:rPr>
        <w:t>Opcional: Viena Artística (interior Palacio de la Ópera, Catedral de San Esteban y visita exterior del Palacio de Hofburg)</w:t>
      </w:r>
      <w:r w:rsidRPr="0025682C">
        <w:rPr>
          <w:rStyle w:val="normaltextrun"/>
          <w:i/>
          <w:iCs/>
          <w:sz w:val="18"/>
          <w:szCs w:val="18"/>
        </w:rPr>
        <w:t xml:space="preserve"> y/o Concierto de Música Clásica en un Palacio Vienés.</w:t>
      </w:r>
    </w:p>
    <w:p w:rsidR="008B06F5" w:rsidRDefault="008B06F5"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15</w:t>
      </w:r>
      <w:r w:rsidR="0073339E">
        <w:rPr>
          <w:b/>
          <w:bCs/>
          <w:sz w:val="20"/>
          <w:szCs w:val="20"/>
        </w:rPr>
        <w:t xml:space="preserve">. </w:t>
      </w:r>
      <w:r w:rsidRPr="008B06F5">
        <w:rPr>
          <w:b/>
          <w:bCs/>
          <w:sz w:val="20"/>
          <w:szCs w:val="20"/>
        </w:rPr>
        <w:t>Viena – Budapest</w:t>
      </w:r>
    </w:p>
    <w:p w:rsidR="008B06F5" w:rsidRDefault="008B06F5" w:rsidP="008B06F5">
      <w:pPr>
        <w:jc w:val="both"/>
        <w:rPr>
          <w:rStyle w:val="eop"/>
          <w:sz w:val="20"/>
          <w:szCs w:val="20"/>
          <w:shd w:val="clear" w:color="auto" w:fill="FFFFFF"/>
        </w:rPr>
      </w:pPr>
      <w:r w:rsidRPr="00F31397">
        <w:rPr>
          <w:b/>
          <w:bCs/>
          <w:sz w:val="20"/>
          <w:szCs w:val="20"/>
        </w:rPr>
        <w:t>Desayuno</w:t>
      </w:r>
      <w:r w:rsidR="00563304">
        <w:rPr>
          <w:b/>
          <w:bCs/>
          <w:sz w:val="20"/>
          <w:szCs w:val="20"/>
        </w:rPr>
        <w:t xml:space="preserve">. </w:t>
      </w:r>
      <w:r w:rsidR="00563304">
        <w:rPr>
          <w:sz w:val="20"/>
          <w:szCs w:val="20"/>
        </w:rPr>
        <w:t>S</w:t>
      </w:r>
      <w:r w:rsidRPr="008B06F5">
        <w:rPr>
          <w:sz w:val="20"/>
          <w:szCs w:val="20"/>
        </w:rPr>
        <w:t xml:space="preserve">alida a Budapest. Llegada y visita panorámica con las zonas de Buda y la de Pest, el Bastión de los Pescadores, la Plaza de los Héroes, la Avenida Andrassy. </w:t>
      </w:r>
      <w:r w:rsidRPr="0073339E">
        <w:rPr>
          <w:rStyle w:val="normaltextrun"/>
          <w:b/>
          <w:bCs/>
          <w:sz w:val="20"/>
          <w:szCs w:val="20"/>
          <w:shd w:val="clear" w:color="auto" w:fill="FFFFFF"/>
        </w:rPr>
        <w:t>Alojamiento.</w:t>
      </w:r>
      <w:r w:rsidRPr="008B06F5">
        <w:rPr>
          <w:rStyle w:val="eop"/>
          <w:sz w:val="20"/>
          <w:szCs w:val="20"/>
          <w:shd w:val="clear" w:color="auto" w:fill="FFFFFF"/>
        </w:rPr>
        <w:t> </w:t>
      </w:r>
    </w:p>
    <w:p w:rsidR="0073339E" w:rsidRDefault="0073339E" w:rsidP="0073339E">
      <w:pPr>
        <w:jc w:val="both"/>
        <w:rPr>
          <w:rStyle w:val="normaltextrun"/>
          <w:i/>
          <w:iCs/>
          <w:sz w:val="18"/>
          <w:szCs w:val="18"/>
          <w:shd w:val="clear" w:color="auto" w:fill="FFFFFF"/>
        </w:rPr>
      </w:pPr>
      <w:r w:rsidRPr="0073339E">
        <w:rPr>
          <w:rStyle w:val="normaltextrun"/>
          <w:i/>
          <w:iCs/>
          <w:sz w:val="18"/>
          <w:szCs w:val="18"/>
          <w:shd w:val="clear" w:color="auto" w:fill="FFFFFF"/>
        </w:rPr>
        <w:t>Opcional</w:t>
      </w:r>
      <w:r w:rsidR="00563304">
        <w:rPr>
          <w:rStyle w:val="normaltextrun"/>
          <w:i/>
          <w:iCs/>
          <w:sz w:val="18"/>
          <w:szCs w:val="18"/>
          <w:shd w:val="clear" w:color="auto" w:fill="FFFFFF"/>
        </w:rPr>
        <w:t xml:space="preserve"> por la noche</w:t>
      </w:r>
      <w:r w:rsidRPr="0073339E">
        <w:rPr>
          <w:rStyle w:val="normaltextrun"/>
          <w:i/>
          <w:iCs/>
          <w:sz w:val="18"/>
          <w:szCs w:val="18"/>
          <w:shd w:val="clear" w:color="auto" w:fill="FFFFFF"/>
        </w:rPr>
        <w:t>: Cena Zíngara y Crucero por el Danubio iluminado.</w:t>
      </w:r>
    </w:p>
    <w:p w:rsidR="008B06F5" w:rsidRDefault="008B06F5" w:rsidP="008B06F5">
      <w:pPr>
        <w:jc w:val="both"/>
        <w:rPr>
          <w:sz w:val="20"/>
          <w:szCs w:val="20"/>
        </w:rPr>
      </w:pPr>
    </w:p>
    <w:p w:rsidR="008B06F5" w:rsidRPr="008B06F5" w:rsidRDefault="008B06F5" w:rsidP="008B06F5">
      <w:pPr>
        <w:jc w:val="both"/>
        <w:rPr>
          <w:b/>
          <w:bCs/>
          <w:sz w:val="20"/>
          <w:szCs w:val="20"/>
        </w:rPr>
      </w:pPr>
      <w:r w:rsidRPr="008B06F5">
        <w:rPr>
          <w:b/>
          <w:bCs/>
          <w:sz w:val="20"/>
          <w:szCs w:val="20"/>
        </w:rPr>
        <w:t>Día 16</w:t>
      </w:r>
      <w:r w:rsidR="00436357">
        <w:rPr>
          <w:b/>
          <w:bCs/>
          <w:sz w:val="20"/>
          <w:szCs w:val="20"/>
        </w:rPr>
        <w:t xml:space="preserve">. </w:t>
      </w:r>
      <w:r w:rsidRPr="008B06F5">
        <w:rPr>
          <w:b/>
          <w:bCs/>
          <w:sz w:val="20"/>
          <w:szCs w:val="20"/>
        </w:rPr>
        <w:t xml:space="preserve"> Budapest</w:t>
      </w:r>
    </w:p>
    <w:p w:rsidR="00436357" w:rsidRDefault="008B06F5" w:rsidP="008B06F5">
      <w:pPr>
        <w:jc w:val="both"/>
        <w:rPr>
          <w:rStyle w:val="normaltextrun"/>
          <w:sz w:val="20"/>
          <w:szCs w:val="20"/>
          <w:shd w:val="clear" w:color="auto" w:fill="FFFFFF"/>
        </w:rPr>
      </w:pPr>
      <w:r w:rsidRPr="00F31397">
        <w:rPr>
          <w:rStyle w:val="normaltextrun"/>
          <w:b/>
          <w:bCs/>
          <w:sz w:val="20"/>
          <w:szCs w:val="20"/>
          <w:shd w:val="clear" w:color="auto" w:fill="FFFFFF"/>
        </w:rPr>
        <w:t>Desayuno.</w:t>
      </w:r>
      <w:r w:rsidRPr="008B06F5">
        <w:rPr>
          <w:rStyle w:val="normaltextrun"/>
          <w:sz w:val="20"/>
          <w:szCs w:val="20"/>
          <w:shd w:val="clear" w:color="auto" w:fill="FFFFFF"/>
        </w:rPr>
        <w:t> Día libre</w:t>
      </w:r>
      <w:r w:rsidR="00436357">
        <w:rPr>
          <w:rStyle w:val="normaltextrun"/>
          <w:sz w:val="20"/>
          <w:szCs w:val="20"/>
          <w:shd w:val="clear" w:color="auto" w:fill="FFFFFF"/>
        </w:rPr>
        <w:t xml:space="preserve">. </w:t>
      </w:r>
      <w:r w:rsidR="00436357" w:rsidRPr="00F31397">
        <w:rPr>
          <w:rStyle w:val="normaltextrun"/>
          <w:b/>
          <w:bCs/>
          <w:sz w:val="20"/>
          <w:szCs w:val="20"/>
          <w:shd w:val="clear" w:color="auto" w:fill="FFFFFF"/>
        </w:rPr>
        <w:t>Alojamiento.</w:t>
      </w:r>
      <w:r w:rsidR="00436357" w:rsidRPr="008B06F5">
        <w:rPr>
          <w:rStyle w:val="eop"/>
          <w:sz w:val="20"/>
          <w:szCs w:val="20"/>
          <w:shd w:val="clear" w:color="auto" w:fill="FFFFFF"/>
        </w:rPr>
        <w:t> </w:t>
      </w:r>
    </w:p>
    <w:p w:rsidR="00837A21" w:rsidRDefault="008B06F5" w:rsidP="00837A21">
      <w:pPr>
        <w:jc w:val="both"/>
        <w:rPr>
          <w:rStyle w:val="normaltextrun"/>
          <w:sz w:val="18"/>
          <w:szCs w:val="18"/>
          <w:shd w:val="clear" w:color="auto" w:fill="FFFFFF"/>
        </w:rPr>
      </w:pPr>
      <w:r w:rsidRPr="00436357">
        <w:rPr>
          <w:rStyle w:val="normaltextrun"/>
          <w:i/>
          <w:iCs/>
          <w:sz w:val="18"/>
          <w:szCs w:val="18"/>
          <w:shd w:val="clear" w:color="auto" w:fill="FFFFFF"/>
        </w:rPr>
        <w:t>Opcional:</w:t>
      </w:r>
      <w:r w:rsidR="00436357" w:rsidRPr="00436357">
        <w:rPr>
          <w:rStyle w:val="normaltextrun"/>
          <w:i/>
          <w:iCs/>
          <w:sz w:val="18"/>
          <w:szCs w:val="18"/>
          <w:shd w:val="clear" w:color="auto" w:fill="FFFFFF"/>
        </w:rPr>
        <w:t xml:space="preserve"> visita</w:t>
      </w:r>
      <w:r w:rsidRPr="00436357">
        <w:rPr>
          <w:rStyle w:val="normaltextrun"/>
          <w:i/>
          <w:iCs/>
          <w:sz w:val="18"/>
          <w:szCs w:val="18"/>
          <w:shd w:val="clear" w:color="auto" w:fill="FFFFFF"/>
        </w:rPr>
        <w:t xml:space="preserve"> </w:t>
      </w:r>
      <w:r w:rsidR="00436357" w:rsidRPr="00436357">
        <w:rPr>
          <w:rStyle w:val="normaltextrun"/>
          <w:i/>
          <w:iCs/>
          <w:sz w:val="18"/>
          <w:szCs w:val="18"/>
          <w:shd w:val="clear" w:color="auto" w:fill="FFFFFF"/>
        </w:rPr>
        <w:t xml:space="preserve">a </w:t>
      </w:r>
      <w:r w:rsidRPr="00436357">
        <w:rPr>
          <w:rStyle w:val="normaltextrun"/>
          <w:i/>
          <w:iCs/>
          <w:sz w:val="18"/>
          <w:szCs w:val="18"/>
          <w:shd w:val="clear" w:color="auto" w:fill="FFFFFF"/>
        </w:rPr>
        <w:t>Budapest Artística (Basílica de San Esteban y Sinagoga).</w:t>
      </w:r>
      <w:r w:rsidRPr="00436357">
        <w:rPr>
          <w:rStyle w:val="normaltextrun"/>
          <w:sz w:val="18"/>
          <w:szCs w:val="18"/>
          <w:shd w:val="clear" w:color="auto" w:fill="FFFFFF"/>
        </w:rPr>
        <w:t xml:space="preserve"> </w:t>
      </w:r>
    </w:p>
    <w:p w:rsidR="00436357" w:rsidRPr="008B06F5" w:rsidRDefault="00436357" w:rsidP="008B06F5">
      <w:pPr>
        <w:jc w:val="both"/>
        <w:rPr>
          <w:rFonts w:eastAsia="Comic Sans MS"/>
          <w:sz w:val="20"/>
          <w:szCs w:val="20"/>
        </w:rPr>
      </w:pPr>
    </w:p>
    <w:p w:rsidR="008B06F5" w:rsidRPr="008B06F5" w:rsidRDefault="008B06F5" w:rsidP="008B06F5">
      <w:pPr>
        <w:jc w:val="both"/>
        <w:rPr>
          <w:b/>
          <w:bCs/>
          <w:sz w:val="20"/>
          <w:szCs w:val="20"/>
        </w:rPr>
      </w:pPr>
      <w:r w:rsidRPr="008B06F5">
        <w:rPr>
          <w:b/>
          <w:bCs/>
          <w:sz w:val="20"/>
          <w:szCs w:val="20"/>
        </w:rPr>
        <w:t>Día 17</w:t>
      </w:r>
      <w:r w:rsidR="00A15B07">
        <w:rPr>
          <w:b/>
          <w:bCs/>
          <w:sz w:val="20"/>
          <w:szCs w:val="20"/>
        </w:rPr>
        <w:t xml:space="preserve">. </w:t>
      </w:r>
      <w:r w:rsidRPr="008B06F5">
        <w:rPr>
          <w:b/>
          <w:bCs/>
          <w:sz w:val="20"/>
          <w:szCs w:val="20"/>
        </w:rPr>
        <w:t xml:space="preserve">Budapest </w:t>
      </w:r>
      <w:r w:rsidR="00A15B07">
        <w:rPr>
          <w:b/>
          <w:bCs/>
          <w:sz w:val="20"/>
          <w:szCs w:val="20"/>
        </w:rPr>
        <w:t>–</w:t>
      </w:r>
      <w:r w:rsidRPr="008B06F5">
        <w:rPr>
          <w:b/>
          <w:bCs/>
          <w:sz w:val="20"/>
          <w:szCs w:val="20"/>
        </w:rPr>
        <w:t xml:space="preserve"> </w:t>
      </w:r>
      <w:r w:rsidR="00A15B07">
        <w:rPr>
          <w:b/>
          <w:bCs/>
          <w:sz w:val="20"/>
          <w:szCs w:val="20"/>
        </w:rPr>
        <w:t xml:space="preserve">México </w:t>
      </w:r>
    </w:p>
    <w:p w:rsidR="008B06F5" w:rsidRPr="00A15B07" w:rsidRDefault="008B06F5" w:rsidP="008B06F5">
      <w:pPr>
        <w:jc w:val="both"/>
        <w:rPr>
          <w:sz w:val="20"/>
          <w:szCs w:val="20"/>
        </w:rPr>
      </w:pPr>
      <w:r w:rsidRPr="00F31397">
        <w:rPr>
          <w:b/>
          <w:bCs/>
          <w:sz w:val="20"/>
          <w:szCs w:val="20"/>
        </w:rPr>
        <w:t>Desayuno</w:t>
      </w:r>
      <w:r w:rsidR="00A15B07">
        <w:rPr>
          <w:b/>
          <w:bCs/>
          <w:sz w:val="20"/>
          <w:szCs w:val="20"/>
        </w:rPr>
        <w:t xml:space="preserve">. </w:t>
      </w:r>
      <w:r w:rsidR="00A15B07" w:rsidRPr="00A15B07">
        <w:rPr>
          <w:sz w:val="20"/>
          <w:szCs w:val="20"/>
        </w:rPr>
        <w:t>A la hora</w:t>
      </w:r>
      <w:r w:rsidR="00837A21">
        <w:rPr>
          <w:sz w:val="20"/>
          <w:szCs w:val="20"/>
        </w:rPr>
        <w:t xml:space="preserve"> acordada</w:t>
      </w:r>
      <w:r w:rsidR="00A15B07" w:rsidRPr="00A15B07">
        <w:rPr>
          <w:sz w:val="20"/>
          <w:szCs w:val="20"/>
        </w:rPr>
        <w:t xml:space="preserve"> </w:t>
      </w:r>
      <w:r w:rsidRPr="00A15B07">
        <w:rPr>
          <w:sz w:val="20"/>
          <w:szCs w:val="20"/>
        </w:rPr>
        <w:t xml:space="preserve">traslado al aeropuerto. </w:t>
      </w:r>
    </w:p>
    <w:p w:rsidR="00837A21" w:rsidRDefault="00837A21" w:rsidP="00F9318E">
      <w:pPr>
        <w:rPr>
          <w:b/>
          <w:bCs/>
          <w:sz w:val="20"/>
          <w:szCs w:val="20"/>
        </w:rPr>
      </w:pPr>
    </w:p>
    <w:p w:rsidR="00F9318E" w:rsidRDefault="00F9318E" w:rsidP="00F9318E">
      <w:pPr>
        <w:rPr>
          <w:b/>
          <w:bCs/>
          <w:sz w:val="20"/>
          <w:szCs w:val="20"/>
          <w:lang w:val="es-ES"/>
        </w:rPr>
      </w:pPr>
      <w:r w:rsidRPr="005B22A4">
        <w:rPr>
          <w:b/>
          <w:bCs/>
          <w:sz w:val="20"/>
          <w:szCs w:val="20"/>
          <w:lang w:val="es-ES"/>
        </w:rPr>
        <w:t>FIN DE NUESTROS SERVICIOS.</w:t>
      </w:r>
    </w:p>
    <w:p w:rsidR="00F9318E" w:rsidRDefault="00F9318E" w:rsidP="00F9318E">
      <w:pPr>
        <w:jc w:val="center"/>
        <w:rPr>
          <w:sz w:val="20"/>
          <w:szCs w:val="20"/>
          <w:lang w:val="es-ES"/>
        </w:rPr>
      </w:pPr>
    </w:p>
    <w:p w:rsidR="00F9318E" w:rsidRDefault="00F9318E" w:rsidP="00F9318E">
      <w:pPr>
        <w:jc w:val="center"/>
        <w:rPr>
          <w:sz w:val="20"/>
          <w:szCs w:val="20"/>
          <w:lang w:val="es-ES"/>
        </w:rPr>
      </w:pPr>
    </w:p>
    <w:p w:rsidR="00F9318E" w:rsidRDefault="00F9318E" w:rsidP="00F9318E">
      <w:pPr>
        <w:jc w:val="center"/>
        <w:rPr>
          <w:sz w:val="20"/>
          <w:szCs w:val="20"/>
          <w:lang w:val="es-ES"/>
        </w:rPr>
      </w:pPr>
    </w:p>
    <w:p w:rsidR="00F9318E" w:rsidRDefault="00F9318E" w:rsidP="00F9318E">
      <w:pPr>
        <w:jc w:val="center"/>
        <w:rPr>
          <w:sz w:val="20"/>
          <w:szCs w:val="20"/>
          <w:lang w:val="es-ES"/>
        </w:rPr>
      </w:pPr>
    </w:p>
    <w:p w:rsidR="00F9318E" w:rsidRPr="00B56B0D" w:rsidRDefault="00F9318E" w:rsidP="00F9318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765C715" wp14:editId="56933B68">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9318E" w:rsidRPr="00F74623" w:rsidRDefault="00F9318E" w:rsidP="00F9318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5C715"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F9318E" w:rsidRPr="00F74623" w:rsidRDefault="00F9318E" w:rsidP="00F9318E">
                      <w:pPr>
                        <w:jc w:val="center"/>
                        <w:rPr>
                          <w:b/>
                          <w:i/>
                          <w:lang w:val="es-ES"/>
                        </w:rPr>
                      </w:pPr>
                      <w:r w:rsidRPr="00F74623">
                        <w:rPr>
                          <w:b/>
                          <w:i/>
                          <w:lang w:val="es-ES"/>
                        </w:rPr>
                        <w:t>JULIÁ TOURS INCLUYE:</w:t>
                      </w:r>
                    </w:p>
                  </w:txbxContent>
                </v:textbox>
                <w10:wrap type="square"/>
              </v:rect>
            </w:pict>
          </mc:Fallback>
        </mc:AlternateContent>
      </w:r>
    </w:p>
    <w:p w:rsidR="00F9318E" w:rsidRPr="00B56B0D" w:rsidRDefault="00F9318E" w:rsidP="00F9318E">
      <w:pPr>
        <w:rPr>
          <w:sz w:val="20"/>
          <w:szCs w:val="20"/>
          <w:lang w:val="es-ES"/>
        </w:rPr>
      </w:pPr>
    </w:p>
    <w:p w:rsidR="00F9318E" w:rsidRPr="00EE20F7" w:rsidRDefault="00F9318E" w:rsidP="00F9318E">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w:t>
      </w:r>
      <w:r w:rsidR="00FD67BB">
        <w:rPr>
          <w:sz w:val="20"/>
          <w:szCs w:val="20"/>
        </w:rPr>
        <w:t>s</w:t>
      </w:r>
      <w:r w:rsidRPr="00EE20F7">
        <w:rPr>
          <w:sz w:val="20"/>
          <w:szCs w:val="20"/>
        </w:rPr>
        <w:t xml:space="preserve"> de alojamiento en </w:t>
      </w:r>
      <w:r>
        <w:rPr>
          <w:sz w:val="20"/>
          <w:szCs w:val="20"/>
        </w:rPr>
        <w:t xml:space="preserve">Paris, 1 en </w:t>
      </w:r>
      <w:r w:rsidRPr="004E2C52">
        <w:rPr>
          <w:sz w:val="20"/>
          <w:szCs w:val="20"/>
        </w:rPr>
        <w:t>Bruselas</w:t>
      </w:r>
      <w:r>
        <w:rPr>
          <w:sz w:val="20"/>
          <w:szCs w:val="20"/>
        </w:rPr>
        <w:t xml:space="preserve">, 1 en </w:t>
      </w:r>
      <w:r w:rsidRPr="004E2C52">
        <w:rPr>
          <w:sz w:val="20"/>
          <w:szCs w:val="20"/>
        </w:rPr>
        <w:t>Brujas</w:t>
      </w:r>
      <w:r>
        <w:rPr>
          <w:sz w:val="20"/>
          <w:szCs w:val="20"/>
        </w:rPr>
        <w:t xml:space="preserve">, 2 en </w:t>
      </w:r>
      <w:r w:rsidRPr="004E2C52">
        <w:rPr>
          <w:sz w:val="20"/>
          <w:szCs w:val="20"/>
        </w:rPr>
        <w:t>Ámsterdam</w:t>
      </w:r>
      <w:r>
        <w:rPr>
          <w:sz w:val="20"/>
          <w:szCs w:val="20"/>
        </w:rPr>
        <w:t xml:space="preserve">, 1 en </w:t>
      </w:r>
      <w:r w:rsidRPr="00B801DA">
        <w:rPr>
          <w:sz w:val="20"/>
          <w:szCs w:val="20"/>
        </w:rPr>
        <w:t>Frankfurt</w:t>
      </w:r>
      <w:r>
        <w:rPr>
          <w:sz w:val="20"/>
          <w:szCs w:val="20"/>
        </w:rPr>
        <w:t xml:space="preserve">, 2 en </w:t>
      </w:r>
      <w:r w:rsidRPr="00B801DA">
        <w:rPr>
          <w:sz w:val="20"/>
          <w:szCs w:val="20"/>
        </w:rPr>
        <w:t>Berlín</w:t>
      </w:r>
      <w:r>
        <w:rPr>
          <w:sz w:val="20"/>
          <w:szCs w:val="20"/>
        </w:rPr>
        <w:t xml:space="preserve">, 2 en </w:t>
      </w:r>
      <w:r w:rsidRPr="00B801DA">
        <w:rPr>
          <w:sz w:val="20"/>
          <w:szCs w:val="20"/>
        </w:rPr>
        <w:t>Prag</w:t>
      </w:r>
      <w:r>
        <w:rPr>
          <w:sz w:val="20"/>
          <w:szCs w:val="20"/>
        </w:rPr>
        <w:t xml:space="preserve">a, 2 en Viena y 2 en Budapest. </w:t>
      </w:r>
    </w:p>
    <w:p w:rsidR="00F9318E" w:rsidRDefault="00F9318E" w:rsidP="00F9318E">
      <w:pPr>
        <w:pStyle w:val="Prrafodelista"/>
        <w:numPr>
          <w:ilvl w:val="0"/>
          <w:numId w:val="1"/>
        </w:numPr>
        <w:tabs>
          <w:tab w:val="left" w:pos="851"/>
        </w:tabs>
        <w:spacing w:after="0" w:line="240" w:lineRule="auto"/>
        <w:ind w:left="851" w:hanging="284"/>
        <w:jc w:val="both"/>
        <w:rPr>
          <w:sz w:val="20"/>
          <w:szCs w:val="20"/>
        </w:rPr>
      </w:pPr>
      <w:r>
        <w:rPr>
          <w:sz w:val="20"/>
          <w:szCs w:val="20"/>
        </w:rPr>
        <w:t>16</w:t>
      </w:r>
      <w:r w:rsidRPr="00D92AAF">
        <w:rPr>
          <w:sz w:val="20"/>
          <w:szCs w:val="20"/>
        </w:rPr>
        <w:t xml:space="preserve"> desayunos</w:t>
      </w:r>
      <w:r w:rsidRPr="006165EB">
        <w:rPr>
          <w:sz w:val="20"/>
          <w:szCs w:val="20"/>
        </w:rPr>
        <w:t xml:space="preserve"> </w:t>
      </w:r>
    </w:p>
    <w:p w:rsidR="00F9318E" w:rsidRPr="006165EB" w:rsidRDefault="00F9318E" w:rsidP="00F9318E">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F9318E" w:rsidRPr="006165EB" w:rsidRDefault="00F9318E" w:rsidP="00F931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F9318E" w:rsidRPr="006165EB" w:rsidRDefault="00F9318E" w:rsidP="00F931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F9318E" w:rsidRDefault="00F9318E" w:rsidP="00F9318E">
      <w:pPr>
        <w:rPr>
          <w:b/>
          <w:sz w:val="20"/>
          <w:szCs w:val="20"/>
        </w:rPr>
      </w:pPr>
    </w:p>
    <w:p w:rsidR="00F9318E" w:rsidRDefault="00F9318E" w:rsidP="00F9318E">
      <w:pPr>
        <w:rPr>
          <w:b/>
          <w:sz w:val="20"/>
          <w:szCs w:val="20"/>
        </w:rPr>
      </w:pPr>
    </w:p>
    <w:p w:rsidR="00F9318E" w:rsidRPr="00B56B0D" w:rsidRDefault="00F9318E" w:rsidP="00F9318E">
      <w:pPr>
        <w:ind w:left="142"/>
        <w:rPr>
          <w:b/>
        </w:rPr>
      </w:pPr>
      <w:r w:rsidRPr="00B56B0D">
        <w:rPr>
          <w:b/>
        </w:rPr>
        <w:t>NO Incluye</w:t>
      </w:r>
    </w:p>
    <w:p w:rsidR="00F9318E" w:rsidRDefault="00F9318E" w:rsidP="00F9318E">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F9318E" w:rsidRPr="00B56B0D" w:rsidRDefault="00F9318E" w:rsidP="00F9318E">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F9318E" w:rsidRPr="00B56B0D" w:rsidRDefault="00F9318E" w:rsidP="00F9318E">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F9318E" w:rsidRPr="00B56B0D" w:rsidRDefault="00F9318E" w:rsidP="00F9318E">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F9318E" w:rsidRPr="00B56B0D" w:rsidRDefault="00F9318E" w:rsidP="00F9318E">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F9318E" w:rsidRPr="00AF2AF1" w:rsidRDefault="00F9318E" w:rsidP="00F9318E">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F9318E" w:rsidRPr="00B42D1B" w:rsidRDefault="00F9318E" w:rsidP="00F9318E">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F9318E" w:rsidRDefault="00F9318E" w:rsidP="00F9318E">
      <w:pPr>
        <w:rPr>
          <w:rFonts w:eastAsia="Calibri" w:cs="Tahoma"/>
          <w:b/>
          <w:color w:val="000000" w:themeColor="text1"/>
        </w:rPr>
      </w:pPr>
    </w:p>
    <w:p w:rsidR="00081FD6" w:rsidRDefault="00081FD6" w:rsidP="00D206D2">
      <w:pPr>
        <w:ind w:left="142"/>
        <w:rPr>
          <w:b/>
        </w:rPr>
      </w:pPr>
    </w:p>
    <w:p w:rsidR="00081FD6" w:rsidRDefault="00081FD6" w:rsidP="00D206D2">
      <w:pPr>
        <w:ind w:left="142"/>
        <w:rPr>
          <w:b/>
        </w:rPr>
      </w:pPr>
    </w:p>
    <w:p w:rsidR="00B16641" w:rsidRDefault="00B16641" w:rsidP="00D206D2">
      <w:pPr>
        <w:ind w:left="142"/>
        <w:rPr>
          <w:b/>
        </w:rPr>
      </w:pPr>
    </w:p>
    <w:p w:rsidR="00F9318E" w:rsidRPr="00B56B0D" w:rsidRDefault="00F9318E" w:rsidP="00D206D2">
      <w:pPr>
        <w:ind w:left="142"/>
        <w:rPr>
          <w:b/>
        </w:rPr>
      </w:pPr>
      <w:r>
        <w:rPr>
          <w:b/>
        </w:rPr>
        <w:t xml:space="preserve">Paquete </w:t>
      </w:r>
      <w:r w:rsidR="00D206D2">
        <w:rPr>
          <w:b/>
        </w:rPr>
        <w:t>Juliá</w:t>
      </w:r>
      <w:r>
        <w:rPr>
          <w:b/>
        </w:rPr>
        <w:t xml:space="preserve"> Plus</w:t>
      </w:r>
    </w:p>
    <w:p w:rsidR="00422CF8" w:rsidRPr="00EC7178" w:rsidRDefault="00422CF8" w:rsidP="00EC7178">
      <w:pPr>
        <w:pStyle w:val="Prrafodelista"/>
        <w:numPr>
          <w:ilvl w:val="0"/>
          <w:numId w:val="3"/>
        </w:numPr>
        <w:tabs>
          <w:tab w:val="left" w:pos="851"/>
        </w:tabs>
        <w:rPr>
          <w:sz w:val="20"/>
          <w:szCs w:val="20"/>
        </w:rPr>
      </w:pPr>
      <w:r w:rsidRPr="00EC7178">
        <w:rPr>
          <w:sz w:val="20"/>
          <w:szCs w:val="20"/>
        </w:rPr>
        <w:t>Iluminaciones de París</w:t>
      </w:r>
    </w:p>
    <w:p w:rsidR="00422CF8" w:rsidRPr="00EC7178" w:rsidRDefault="00422CF8" w:rsidP="00EC7178">
      <w:pPr>
        <w:pStyle w:val="Prrafodelista"/>
        <w:numPr>
          <w:ilvl w:val="0"/>
          <w:numId w:val="3"/>
        </w:numPr>
        <w:tabs>
          <w:tab w:val="left" w:pos="851"/>
        </w:tabs>
        <w:rPr>
          <w:sz w:val="20"/>
          <w:szCs w:val="20"/>
        </w:rPr>
      </w:pPr>
      <w:r w:rsidRPr="00EC7178">
        <w:rPr>
          <w:sz w:val="20"/>
          <w:szCs w:val="20"/>
        </w:rPr>
        <w:t>Visita Palacio y Jardines de Versalles en París</w:t>
      </w:r>
    </w:p>
    <w:p w:rsidR="00422CF8" w:rsidRPr="00EC7178" w:rsidRDefault="00EC7178" w:rsidP="00EC7178">
      <w:pPr>
        <w:pStyle w:val="Prrafodelista"/>
        <w:numPr>
          <w:ilvl w:val="0"/>
          <w:numId w:val="3"/>
        </w:numPr>
        <w:tabs>
          <w:tab w:val="left" w:pos="851"/>
        </w:tabs>
        <w:rPr>
          <w:sz w:val="20"/>
          <w:szCs w:val="20"/>
        </w:rPr>
      </w:pPr>
      <w:r w:rsidRPr="00EC7178">
        <w:rPr>
          <w:sz w:val="20"/>
          <w:szCs w:val="20"/>
        </w:rPr>
        <w:t xml:space="preserve">Crucero por los </w:t>
      </w:r>
      <w:r w:rsidR="00422CF8" w:rsidRPr="00EC7178">
        <w:rPr>
          <w:sz w:val="20"/>
          <w:szCs w:val="20"/>
        </w:rPr>
        <w:t>Canales en Ámsterdam</w:t>
      </w:r>
    </w:p>
    <w:p w:rsidR="00422CF8" w:rsidRPr="00EC7178" w:rsidRDefault="00422CF8" w:rsidP="00EC7178">
      <w:pPr>
        <w:pStyle w:val="Prrafodelista"/>
        <w:numPr>
          <w:ilvl w:val="0"/>
          <w:numId w:val="3"/>
        </w:numPr>
        <w:tabs>
          <w:tab w:val="left" w:pos="851"/>
        </w:tabs>
        <w:rPr>
          <w:sz w:val="20"/>
          <w:szCs w:val="20"/>
        </w:rPr>
      </w:pPr>
      <w:r w:rsidRPr="00EC7178">
        <w:rPr>
          <w:sz w:val="20"/>
          <w:szCs w:val="20"/>
        </w:rPr>
        <w:t>Visita a Marken y Volendam</w:t>
      </w:r>
      <w:r w:rsidR="00EC7178" w:rsidRPr="00EC7178">
        <w:rPr>
          <w:sz w:val="20"/>
          <w:szCs w:val="20"/>
        </w:rPr>
        <w:t xml:space="preserve"> desde de Ámsterdam</w:t>
      </w:r>
    </w:p>
    <w:p w:rsidR="00422CF8" w:rsidRPr="00EC7178" w:rsidRDefault="00422CF8" w:rsidP="00EC7178">
      <w:pPr>
        <w:pStyle w:val="Prrafodelista"/>
        <w:numPr>
          <w:ilvl w:val="0"/>
          <w:numId w:val="3"/>
        </w:numPr>
        <w:tabs>
          <w:tab w:val="left" w:pos="851"/>
        </w:tabs>
        <w:rPr>
          <w:sz w:val="20"/>
          <w:szCs w:val="20"/>
        </w:rPr>
      </w:pPr>
      <w:r w:rsidRPr="00EC7178">
        <w:rPr>
          <w:sz w:val="20"/>
          <w:szCs w:val="20"/>
        </w:rPr>
        <w:t>Visita artística de Praga con Barrio del Castillo y Callejón de Oro</w:t>
      </w:r>
    </w:p>
    <w:p w:rsidR="00422CF8" w:rsidRPr="00B664F0" w:rsidRDefault="00422CF8" w:rsidP="00EC7178">
      <w:pPr>
        <w:pStyle w:val="Prrafodelista"/>
        <w:numPr>
          <w:ilvl w:val="0"/>
          <w:numId w:val="3"/>
        </w:numPr>
        <w:tabs>
          <w:tab w:val="left" w:pos="851"/>
        </w:tabs>
        <w:rPr>
          <w:sz w:val="20"/>
          <w:szCs w:val="20"/>
        </w:rPr>
      </w:pPr>
      <w:r w:rsidRPr="00B664F0">
        <w:rPr>
          <w:sz w:val="20"/>
          <w:szCs w:val="20"/>
        </w:rPr>
        <w:t>Visita artística de Viena con el interior del Palacio de la Ópera</w:t>
      </w:r>
      <w:r w:rsidR="00EC7178" w:rsidRPr="00B664F0">
        <w:rPr>
          <w:sz w:val="20"/>
          <w:szCs w:val="20"/>
        </w:rPr>
        <w:t xml:space="preserve">, </w:t>
      </w:r>
      <w:r w:rsidR="00B664F0" w:rsidRPr="00B664F0">
        <w:rPr>
          <w:sz w:val="20"/>
          <w:szCs w:val="20"/>
        </w:rPr>
        <w:t>Catedral</w:t>
      </w:r>
      <w:r w:rsidR="00EC7178" w:rsidRPr="00B664F0">
        <w:rPr>
          <w:sz w:val="20"/>
          <w:szCs w:val="20"/>
        </w:rPr>
        <w:t xml:space="preserve"> de San Esteba</w:t>
      </w:r>
      <w:r w:rsidR="00B664F0" w:rsidRPr="00B664F0">
        <w:rPr>
          <w:sz w:val="20"/>
          <w:szCs w:val="20"/>
        </w:rPr>
        <w:t>n</w:t>
      </w:r>
      <w:r w:rsidR="00EC7178" w:rsidRPr="00B664F0">
        <w:rPr>
          <w:sz w:val="20"/>
          <w:szCs w:val="20"/>
        </w:rPr>
        <w:t xml:space="preserve"> y visita exterior del Palacio de Hofburg</w:t>
      </w:r>
    </w:p>
    <w:p w:rsidR="00422CF8" w:rsidRPr="00EC7178" w:rsidRDefault="00422CF8" w:rsidP="00EC7178">
      <w:pPr>
        <w:pStyle w:val="Prrafodelista"/>
        <w:numPr>
          <w:ilvl w:val="0"/>
          <w:numId w:val="3"/>
        </w:numPr>
        <w:tabs>
          <w:tab w:val="left" w:pos="851"/>
        </w:tabs>
        <w:rPr>
          <w:sz w:val="20"/>
          <w:szCs w:val="20"/>
        </w:rPr>
      </w:pPr>
      <w:r w:rsidRPr="00EC7178">
        <w:rPr>
          <w:sz w:val="20"/>
          <w:szCs w:val="20"/>
        </w:rPr>
        <w:t>Visita artística de Budapest con</w:t>
      </w:r>
      <w:r w:rsidR="00B664F0">
        <w:rPr>
          <w:sz w:val="20"/>
          <w:szCs w:val="20"/>
        </w:rPr>
        <w:t xml:space="preserve"> </w:t>
      </w:r>
      <w:r w:rsidRPr="00EC7178">
        <w:rPr>
          <w:sz w:val="20"/>
          <w:szCs w:val="20"/>
        </w:rPr>
        <w:t>Basílica de S. Esteban</w:t>
      </w:r>
      <w:r w:rsidR="00B664F0">
        <w:rPr>
          <w:sz w:val="20"/>
          <w:szCs w:val="20"/>
        </w:rPr>
        <w:t xml:space="preserve"> y Sinagoga</w:t>
      </w:r>
    </w:p>
    <w:p w:rsidR="00F9318E" w:rsidRDefault="00422CF8" w:rsidP="00EC7178">
      <w:pPr>
        <w:pStyle w:val="Prrafodelista"/>
        <w:numPr>
          <w:ilvl w:val="0"/>
          <w:numId w:val="3"/>
        </w:numPr>
        <w:tabs>
          <w:tab w:val="left" w:pos="851"/>
        </w:tabs>
        <w:rPr>
          <w:sz w:val="20"/>
          <w:szCs w:val="20"/>
        </w:rPr>
      </w:pPr>
      <w:r w:rsidRPr="00EC7178">
        <w:rPr>
          <w:sz w:val="20"/>
          <w:szCs w:val="20"/>
        </w:rPr>
        <w:t>4 cenas (días 4,5,8,11) y 1 almuerzo (día 15)</w:t>
      </w:r>
    </w:p>
    <w:p w:rsidR="00081FD6" w:rsidRPr="00081FD6" w:rsidRDefault="00081FD6" w:rsidP="00081FD6">
      <w:pPr>
        <w:tabs>
          <w:tab w:val="left" w:pos="851"/>
        </w:tabs>
        <w:rPr>
          <w:sz w:val="20"/>
          <w:szCs w:val="20"/>
        </w:rPr>
      </w:pPr>
    </w:p>
    <w:p w:rsidR="00422CF8" w:rsidRDefault="00422CF8" w:rsidP="00422CF8">
      <w:pPr>
        <w:tabs>
          <w:tab w:val="left" w:pos="851"/>
        </w:tabs>
        <w:rPr>
          <w:sz w:val="20"/>
          <w:szCs w:val="20"/>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422CF8" w:rsidRPr="00422CF8" w:rsidTr="00422CF8">
        <w:trPr>
          <w:trHeight w:val="108"/>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Domingos</w:t>
            </w:r>
          </w:p>
        </w:tc>
      </w:tr>
      <w:tr w:rsidR="00422CF8" w:rsidRPr="00422CF8" w:rsidTr="005A2983">
        <w:trPr>
          <w:trHeight w:val="6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Abril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nil"/>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nil"/>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nil"/>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nil"/>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3" w:type="dxa"/>
            <w:tcBorders>
              <w:top w:val="nil"/>
              <w:left w:val="nil"/>
              <w:bottom w:val="nil"/>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Mayo 202</w:t>
            </w:r>
            <w:r w:rsidR="00CA1057">
              <w:rPr>
                <w:rFonts w:ascii="Calibri" w:eastAsia="Times New Roman" w:hAnsi="Calibri" w:cs="Calibri"/>
                <w:b/>
                <w:bCs/>
                <w:color w:val="000000"/>
                <w:sz w:val="20"/>
                <w:szCs w:val="20"/>
                <w:lang w:val="es-MX" w:eastAsia="es-MX"/>
              </w:rPr>
              <w:t>4</w:t>
            </w:r>
          </w:p>
        </w:tc>
        <w:tc>
          <w:tcPr>
            <w:tcW w:w="192" w:type="dxa"/>
            <w:tcBorders>
              <w:top w:val="single" w:sz="4" w:space="0" w:color="auto"/>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single" w:sz="4" w:space="0" w:color="auto"/>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single" w:sz="4" w:space="0" w:color="auto"/>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single" w:sz="4" w:space="0" w:color="auto"/>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Junio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422CF8" w:rsidRPr="00422CF8" w:rsidTr="005A2983">
        <w:trPr>
          <w:trHeight w:val="8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Julio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Agosto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Septiembre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422CF8" w:rsidRPr="00422CF8" w:rsidTr="005A2983">
        <w:trPr>
          <w:trHeight w:val="122"/>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Octubre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nil"/>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nil"/>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Noviembre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Diciembre 202</w:t>
            </w:r>
            <w:r w:rsidR="00CA1057">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Enero 202</w:t>
            </w:r>
            <w:r w:rsidR="00CA1057">
              <w:rPr>
                <w:rFonts w:ascii="Calibri" w:eastAsia="Times New Roman" w:hAnsi="Calibri" w:cs="Calibri"/>
                <w:b/>
                <w:bCs/>
                <w:color w:val="000000"/>
                <w:sz w:val="20"/>
                <w:szCs w:val="20"/>
                <w:lang w:val="es-MX" w:eastAsia="es-MX"/>
              </w:rPr>
              <w:t>5</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Febrero 202</w:t>
            </w:r>
            <w:r w:rsidR="00CA1057">
              <w:rPr>
                <w:rFonts w:ascii="Calibri" w:eastAsia="Times New Roman" w:hAnsi="Calibri" w:cs="Calibri"/>
                <w:b/>
                <w:bCs/>
                <w:color w:val="000000"/>
                <w:sz w:val="20"/>
                <w:szCs w:val="20"/>
                <w:lang w:val="es-MX" w:eastAsia="es-MX"/>
              </w:rPr>
              <w:t>5</w:t>
            </w:r>
          </w:p>
        </w:tc>
        <w:tc>
          <w:tcPr>
            <w:tcW w:w="192"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r w:rsidR="00422CF8" w:rsidRPr="00422CF8" w:rsidTr="005A2983">
        <w:trPr>
          <w:trHeight w:val="70"/>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Marzo 202</w:t>
            </w:r>
            <w:r w:rsidR="00CA1057">
              <w:rPr>
                <w:rFonts w:ascii="Calibri" w:eastAsia="Times New Roman" w:hAnsi="Calibri" w:cs="Calibri"/>
                <w:b/>
                <w:bCs/>
                <w:color w:val="000000"/>
                <w:sz w:val="20"/>
                <w:szCs w:val="20"/>
                <w:lang w:val="es-MX" w:eastAsia="es-MX"/>
              </w:rPr>
              <w:t>5</w:t>
            </w:r>
          </w:p>
        </w:tc>
        <w:tc>
          <w:tcPr>
            <w:tcW w:w="192" w:type="dxa"/>
            <w:tcBorders>
              <w:top w:val="nil"/>
              <w:left w:val="nil"/>
              <w:bottom w:val="single" w:sz="8"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nil"/>
              <w:left w:val="nil"/>
              <w:bottom w:val="single" w:sz="8"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nil"/>
              <w:left w:val="nil"/>
              <w:bottom w:val="single" w:sz="8" w:space="0" w:color="auto"/>
              <w:right w:val="nil"/>
            </w:tcBorders>
            <w:shd w:val="clear" w:color="auto" w:fill="auto"/>
            <w:noWrap/>
            <w:vAlign w:val="bottom"/>
          </w:tcPr>
          <w:p w:rsidR="00422CF8" w:rsidRPr="00422CF8" w:rsidRDefault="00CE5E0F" w:rsidP="00422CF8">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nil"/>
              <w:left w:val="nil"/>
              <w:bottom w:val="single" w:sz="8" w:space="0" w:color="auto"/>
              <w:right w:val="nil"/>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single" w:sz="8" w:space="0" w:color="auto"/>
            </w:tcBorders>
            <w:shd w:val="clear" w:color="auto" w:fill="auto"/>
            <w:noWrap/>
            <w:vAlign w:val="bottom"/>
          </w:tcPr>
          <w:p w:rsidR="00422CF8" w:rsidRPr="00422CF8" w:rsidRDefault="00422CF8" w:rsidP="00422CF8">
            <w:pPr>
              <w:jc w:val="center"/>
              <w:rPr>
                <w:rFonts w:ascii="Calibri" w:eastAsia="Times New Roman" w:hAnsi="Calibri" w:cs="Calibri"/>
                <w:b/>
                <w:bCs/>
                <w:sz w:val="20"/>
                <w:szCs w:val="20"/>
                <w:lang w:val="es-MX" w:eastAsia="es-MX"/>
              </w:rPr>
            </w:pPr>
          </w:p>
        </w:tc>
      </w:tr>
    </w:tbl>
    <w:p w:rsidR="00422CF8" w:rsidRDefault="00422CF8" w:rsidP="00F9318E">
      <w:pPr>
        <w:rPr>
          <w:rFonts w:eastAsia="Calibri" w:cs="Tahoma"/>
          <w:b/>
          <w:color w:val="000000" w:themeColor="text1"/>
          <w:lang w:val="es-MX"/>
        </w:rPr>
      </w:pPr>
    </w:p>
    <w:p w:rsidR="00081FD6" w:rsidRDefault="00081FD6" w:rsidP="00F9318E">
      <w:pPr>
        <w:rPr>
          <w:rFonts w:eastAsia="Calibri" w:cs="Tahoma"/>
          <w:b/>
          <w:color w:val="000000" w:themeColor="text1"/>
          <w:lang w:val="es-MX"/>
        </w:rPr>
      </w:pPr>
    </w:p>
    <w:tbl>
      <w:tblPr>
        <w:tblW w:w="7944" w:type="dxa"/>
        <w:tblCellMar>
          <w:left w:w="70" w:type="dxa"/>
          <w:right w:w="70" w:type="dxa"/>
        </w:tblCellMar>
        <w:tblLook w:val="04A0" w:firstRow="1" w:lastRow="0" w:firstColumn="1" w:lastColumn="0" w:noHBand="0" w:noVBand="1"/>
      </w:tblPr>
      <w:tblGrid>
        <w:gridCol w:w="6387"/>
        <w:gridCol w:w="696"/>
        <w:gridCol w:w="914"/>
      </w:tblGrid>
      <w:tr w:rsidR="006A7F56" w:rsidRPr="006A7F56" w:rsidTr="006A7F56">
        <w:trPr>
          <w:trHeight w:val="319"/>
        </w:trPr>
        <w:tc>
          <w:tcPr>
            <w:tcW w:w="7944" w:type="dxa"/>
            <w:gridSpan w:val="3"/>
            <w:tcBorders>
              <w:top w:val="single" w:sz="8" w:space="0" w:color="auto"/>
              <w:left w:val="single" w:sz="8" w:space="0" w:color="auto"/>
              <w:bottom w:val="nil"/>
              <w:right w:val="single" w:sz="4" w:space="0" w:color="auto"/>
            </w:tcBorders>
            <w:shd w:val="clear" w:color="FFFFCC" w:fill="000000"/>
            <w:noWrap/>
            <w:vAlign w:val="bottom"/>
            <w:hideMark/>
          </w:tcPr>
          <w:p w:rsidR="006A7F56" w:rsidRPr="006A7F56" w:rsidRDefault="006A7F56" w:rsidP="006A7F56">
            <w:pPr>
              <w:jc w:val="center"/>
              <w:rPr>
                <w:rFonts w:ascii="Calibri" w:eastAsia="Times New Roman" w:hAnsi="Calibri" w:cs="Calibri"/>
                <w:b/>
                <w:bCs/>
                <w:color w:val="FFFFFF"/>
                <w:sz w:val="20"/>
                <w:szCs w:val="20"/>
                <w:lang w:val="es-MX" w:eastAsia="es-MX"/>
              </w:rPr>
            </w:pPr>
            <w:r w:rsidRPr="006A7F56">
              <w:rPr>
                <w:rFonts w:ascii="Calibri" w:eastAsia="Times New Roman" w:hAnsi="Calibri" w:cs="Calibri"/>
                <w:b/>
                <w:bCs/>
                <w:color w:val="FFFFFF"/>
                <w:sz w:val="20"/>
                <w:szCs w:val="20"/>
                <w:lang w:val="es-MX" w:eastAsia="es-MX"/>
              </w:rPr>
              <w:t xml:space="preserve">TARIFA EN EUROS POR PERSONA </w:t>
            </w:r>
          </w:p>
        </w:tc>
      </w:tr>
      <w:tr w:rsidR="006A7F56" w:rsidRPr="006A7F56" w:rsidTr="006A7F56">
        <w:trPr>
          <w:trHeight w:val="319"/>
        </w:trPr>
        <w:tc>
          <w:tcPr>
            <w:tcW w:w="7944" w:type="dxa"/>
            <w:gridSpan w:val="3"/>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6A7F56" w:rsidRPr="006A7F56" w:rsidRDefault="006A7F56" w:rsidP="006A7F56">
            <w:pPr>
              <w:rPr>
                <w:rFonts w:ascii="Calibri" w:eastAsia="Times New Roman" w:hAnsi="Calibri" w:cs="Calibri"/>
                <w:b/>
                <w:bCs/>
                <w:sz w:val="20"/>
                <w:szCs w:val="20"/>
                <w:lang w:val="es-MX" w:eastAsia="es-MX"/>
              </w:rPr>
            </w:pPr>
            <w:r w:rsidRPr="006A7F56">
              <w:rPr>
                <w:rFonts w:ascii="Calibri" w:eastAsia="Times New Roman" w:hAnsi="Calibri" w:cs="Calibri"/>
                <w:b/>
                <w:bCs/>
                <w:sz w:val="20"/>
                <w:szCs w:val="20"/>
                <w:lang w:val="es-MX" w:eastAsia="es-MX"/>
              </w:rPr>
              <w:t xml:space="preserve">SERVICIOS TERRESTRES EXCLUSIVAMENTE               (MÍNIMO 2 PASAJEROS) </w:t>
            </w:r>
          </w:p>
        </w:tc>
      </w:tr>
      <w:tr w:rsidR="006A7F56" w:rsidRPr="006A7F56" w:rsidTr="006A7F56">
        <w:trPr>
          <w:trHeight w:val="319"/>
        </w:trPr>
        <w:tc>
          <w:tcPr>
            <w:tcW w:w="6387" w:type="dxa"/>
            <w:tcBorders>
              <w:top w:val="nil"/>
              <w:left w:val="single" w:sz="8" w:space="0" w:color="auto"/>
              <w:bottom w:val="nil"/>
              <w:right w:val="single" w:sz="4" w:space="0" w:color="auto"/>
            </w:tcBorders>
            <w:shd w:val="clear" w:color="FFFFCC" w:fill="000000"/>
            <w:noWrap/>
            <w:vAlign w:val="bottom"/>
            <w:hideMark/>
          </w:tcPr>
          <w:p w:rsidR="006A7F56" w:rsidRPr="006A7F56" w:rsidRDefault="006A7F56" w:rsidP="006A7F56">
            <w:pPr>
              <w:rPr>
                <w:rFonts w:ascii="Calibri" w:eastAsia="Times New Roman" w:hAnsi="Calibri" w:cs="Calibri"/>
                <w:b/>
                <w:bCs/>
                <w:color w:val="FFFFFF"/>
                <w:sz w:val="20"/>
                <w:szCs w:val="20"/>
                <w:lang w:val="es-MX" w:eastAsia="es-MX"/>
              </w:rPr>
            </w:pPr>
            <w:r w:rsidRPr="006A7F56">
              <w:rPr>
                <w:rFonts w:ascii="Calibri" w:eastAsia="Times New Roman" w:hAnsi="Calibri" w:cs="Calibri"/>
                <w:b/>
                <w:bCs/>
                <w:color w:val="FFFFFF"/>
                <w:sz w:val="20"/>
                <w:szCs w:val="20"/>
                <w:lang w:val="es-MX" w:eastAsia="es-MX"/>
              </w:rPr>
              <w:t xml:space="preserve"> 01 Abril 2024 - 30 Marzo 2025</w:t>
            </w:r>
          </w:p>
        </w:tc>
        <w:tc>
          <w:tcPr>
            <w:tcW w:w="673" w:type="dxa"/>
            <w:tcBorders>
              <w:top w:val="nil"/>
              <w:left w:val="nil"/>
              <w:bottom w:val="nil"/>
              <w:right w:val="single" w:sz="4" w:space="0" w:color="auto"/>
            </w:tcBorders>
            <w:shd w:val="clear" w:color="FFFFCC" w:fill="000000"/>
            <w:noWrap/>
            <w:vAlign w:val="bottom"/>
            <w:hideMark/>
          </w:tcPr>
          <w:p w:rsidR="006A7F56" w:rsidRPr="006A7F56" w:rsidRDefault="006A7F56" w:rsidP="006A7F56">
            <w:pPr>
              <w:jc w:val="center"/>
              <w:rPr>
                <w:rFonts w:ascii="Calibri" w:eastAsia="Times New Roman" w:hAnsi="Calibri" w:cs="Calibri"/>
                <w:b/>
                <w:bCs/>
                <w:color w:val="FFFFFF"/>
                <w:sz w:val="20"/>
                <w:szCs w:val="20"/>
                <w:lang w:val="es-MX" w:eastAsia="es-MX"/>
              </w:rPr>
            </w:pPr>
            <w:r w:rsidRPr="006A7F56">
              <w:rPr>
                <w:rFonts w:ascii="Calibri" w:eastAsia="Times New Roman" w:hAnsi="Calibri" w:cs="Calibri"/>
                <w:b/>
                <w:bCs/>
                <w:color w:val="FFFFFF"/>
                <w:sz w:val="20"/>
                <w:szCs w:val="20"/>
                <w:lang w:val="es-MX" w:eastAsia="es-MX"/>
              </w:rPr>
              <w:t xml:space="preserve">DOBLE </w:t>
            </w:r>
          </w:p>
        </w:tc>
        <w:tc>
          <w:tcPr>
            <w:tcW w:w="883" w:type="dxa"/>
            <w:tcBorders>
              <w:top w:val="nil"/>
              <w:left w:val="nil"/>
              <w:bottom w:val="nil"/>
              <w:right w:val="single" w:sz="4" w:space="0" w:color="auto"/>
            </w:tcBorders>
            <w:shd w:val="clear" w:color="FFFFCC" w:fill="000000"/>
            <w:noWrap/>
            <w:vAlign w:val="bottom"/>
            <w:hideMark/>
          </w:tcPr>
          <w:p w:rsidR="006A7F56" w:rsidRPr="006A7F56" w:rsidRDefault="006A7F56" w:rsidP="006A7F56">
            <w:pPr>
              <w:jc w:val="center"/>
              <w:rPr>
                <w:rFonts w:ascii="Calibri" w:eastAsia="Times New Roman" w:hAnsi="Calibri" w:cs="Calibri"/>
                <w:b/>
                <w:bCs/>
                <w:color w:val="FFFFFF"/>
                <w:sz w:val="20"/>
                <w:szCs w:val="20"/>
                <w:lang w:val="es-MX" w:eastAsia="es-MX"/>
              </w:rPr>
            </w:pPr>
            <w:r w:rsidRPr="006A7F56">
              <w:rPr>
                <w:rFonts w:ascii="Calibri" w:eastAsia="Times New Roman" w:hAnsi="Calibri" w:cs="Calibri"/>
                <w:b/>
                <w:bCs/>
                <w:color w:val="FFFFFF"/>
                <w:sz w:val="20"/>
                <w:szCs w:val="20"/>
                <w:lang w:val="es-MX" w:eastAsia="es-MX"/>
              </w:rPr>
              <w:t>SENCILLA</w:t>
            </w:r>
          </w:p>
        </w:tc>
      </w:tr>
      <w:tr w:rsidR="006A7F56" w:rsidRPr="006A7F56" w:rsidTr="006A7F56">
        <w:trPr>
          <w:trHeight w:val="304"/>
        </w:trPr>
        <w:tc>
          <w:tcPr>
            <w:tcW w:w="638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6A7F56" w:rsidRPr="006A7F56" w:rsidRDefault="006A7F56" w:rsidP="006A7F56">
            <w:pPr>
              <w:rPr>
                <w:rFonts w:ascii="Calibri" w:eastAsia="Times New Roman" w:hAnsi="Calibri" w:cs="Calibri"/>
                <w:b/>
                <w:bCs/>
                <w:sz w:val="20"/>
                <w:szCs w:val="20"/>
                <w:lang w:val="es-MX" w:eastAsia="es-MX"/>
              </w:rPr>
            </w:pPr>
            <w:r w:rsidRPr="006A7F56">
              <w:rPr>
                <w:rFonts w:ascii="Calibri" w:eastAsia="Times New Roman" w:hAnsi="Calibri" w:cs="Calibri"/>
                <w:b/>
                <w:bCs/>
                <w:sz w:val="20"/>
                <w:szCs w:val="20"/>
                <w:lang w:val="es-MX" w:eastAsia="es-MX"/>
              </w:rPr>
              <w:t>PRIMERA</w:t>
            </w:r>
          </w:p>
        </w:tc>
        <w:tc>
          <w:tcPr>
            <w:tcW w:w="673" w:type="dxa"/>
            <w:tcBorders>
              <w:top w:val="single" w:sz="8" w:space="0" w:color="auto"/>
              <w:left w:val="nil"/>
              <w:bottom w:val="single" w:sz="4" w:space="0" w:color="auto"/>
              <w:right w:val="single" w:sz="4" w:space="0" w:color="auto"/>
            </w:tcBorders>
            <w:shd w:val="clear" w:color="FFFFCC" w:fill="FFFFFF"/>
            <w:noWrap/>
            <w:vAlign w:val="bottom"/>
            <w:hideMark/>
          </w:tcPr>
          <w:p w:rsidR="006A7F56" w:rsidRPr="006A7F56" w:rsidRDefault="006A7F56" w:rsidP="006A7F56">
            <w:pPr>
              <w:jc w:val="center"/>
              <w:rPr>
                <w:rFonts w:ascii="Calibri" w:eastAsia="Times New Roman" w:hAnsi="Calibri" w:cs="Calibri"/>
                <w:b/>
                <w:bCs/>
                <w:sz w:val="20"/>
                <w:szCs w:val="20"/>
                <w:lang w:val="es-MX" w:eastAsia="es-MX"/>
              </w:rPr>
            </w:pPr>
            <w:r w:rsidRPr="006A7F56">
              <w:rPr>
                <w:rFonts w:ascii="Calibri" w:eastAsia="Times New Roman" w:hAnsi="Calibri" w:cs="Calibri"/>
                <w:b/>
                <w:bCs/>
                <w:sz w:val="20"/>
                <w:szCs w:val="20"/>
                <w:lang w:val="es-MX" w:eastAsia="es-MX"/>
              </w:rPr>
              <w:t>2385</w:t>
            </w:r>
          </w:p>
        </w:tc>
        <w:tc>
          <w:tcPr>
            <w:tcW w:w="883" w:type="dxa"/>
            <w:tcBorders>
              <w:top w:val="single" w:sz="8" w:space="0" w:color="auto"/>
              <w:left w:val="nil"/>
              <w:bottom w:val="single" w:sz="4" w:space="0" w:color="auto"/>
              <w:right w:val="single" w:sz="4" w:space="0" w:color="auto"/>
            </w:tcBorders>
            <w:shd w:val="clear" w:color="FFFFCC" w:fill="FFFFFF"/>
            <w:noWrap/>
            <w:vAlign w:val="bottom"/>
            <w:hideMark/>
          </w:tcPr>
          <w:p w:rsidR="006A7F56" w:rsidRPr="006A7F56" w:rsidRDefault="006A7F56" w:rsidP="006A7F56">
            <w:pPr>
              <w:jc w:val="center"/>
              <w:rPr>
                <w:rFonts w:ascii="Calibri" w:eastAsia="Times New Roman" w:hAnsi="Calibri" w:cs="Calibri"/>
                <w:b/>
                <w:bCs/>
                <w:sz w:val="20"/>
                <w:szCs w:val="20"/>
                <w:lang w:val="es-MX" w:eastAsia="es-MX"/>
              </w:rPr>
            </w:pPr>
            <w:r w:rsidRPr="006A7F56">
              <w:rPr>
                <w:rFonts w:ascii="Calibri" w:eastAsia="Times New Roman" w:hAnsi="Calibri" w:cs="Calibri"/>
                <w:b/>
                <w:bCs/>
                <w:sz w:val="20"/>
                <w:szCs w:val="20"/>
                <w:lang w:val="es-MX" w:eastAsia="es-MX"/>
              </w:rPr>
              <w:t>3375</w:t>
            </w:r>
          </w:p>
        </w:tc>
      </w:tr>
      <w:tr w:rsidR="006A7F56" w:rsidRPr="006A7F56" w:rsidTr="006A7F56">
        <w:trPr>
          <w:trHeight w:val="319"/>
        </w:trPr>
        <w:tc>
          <w:tcPr>
            <w:tcW w:w="6387" w:type="dxa"/>
            <w:tcBorders>
              <w:top w:val="nil"/>
              <w:left w:val="single" w:sz="8" w:space="0" w:color="auto"/>
              <w:bottom w:val="single" w:sz="4" w:space="0" w:color="auto"/>
              <w:right w:val="single" w:sz="4" w:space="0" w:color="auto"/>
            </w:tcBorders>
            <w:shd w:val="clear" w:color="auto" w:fill="auto"/>
            <w:noWrap/>
            <w:vAlign w:val="bottom"/>
            <w:hideMark/>
          </w:tcPr>
          <w:p w:rsidR="006A7F56" w:rsidRPr="006A7F56" w:rsidRDefault="006A7F56" w:rsidP="006A7F56">
            <w:pP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Supl. Europa: 07 Abr - 13 Jul // 12 Ago - 20 Oct 2024 // 23 - 30 Mar 2025</w:t>
            </w:r>
          </w:p>
        </w:tc>
        <w:tc>
          <w:tcPr>
            <w:tcW w:w="673" w:type="dxa"/>
            <w:tcBorders>
              <w:top w:val="nil"/>
              <w:left w:val="nil"/>
              <w:bottom w:val="single" w:sz="4"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345</w:t>
            </w:r>
          </w:p>
        </w:tc>
        <w:tc>
          <w:tcPr>
            <w:tcW w:w="883" w:type="dxa"/>
            <w:tcBorders>
              <w:top w:val="nil"/>
              <w:left w:val="nil"/>
              <w:bottom w:val="single" w:sz="4"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580</w:t>
            </w:r>
          </w:p>
        </w:tc>
      </w:tr>
      <w:tr w:rsidR="006A7F56" w:rsidRPr="006A7F56" w:rsidTr="006A7F56">
        <w:trPr>
          <w:trHeight w:val="319"/>
        </w:trPr>
        <w:tc>
          <w:tcPr>
            <w:tcW w:w="6387" w:type="dxa"/>
            <w:tcBorders>
              <w:top w:val="nil"/>
              <w:left w:val="single" w:sz="8" w:space="0" w:color="auto"/>
              <w:bottom w:val="single" w:sz="4" w:space="0" w:color="auto"/>
              <w:right w:val="single" w:sz="4" w:space="0" w:color="auto"/>
            </w:tcBorders>
            <w:shd w:val="clear" w:color="auto" w:fill="auto"/>
            <w:noWrap/>
            <w:vAlign w:val="bottom"/>
            <w:hideMark/>
          </w:tcPr>
          <w:p w:rsidR="006A7F56" w:rsidRPr="006A7F56" w:rsidRDefault="006A7F56" w:rsidP="006A7F56">
            <w:pP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Supl. Europa: 14 Julio - 11 Agosto 2024</w:t>
            </w:r>
          </w:p>
        </w:tc>
        <w:tc>
          <w:tcPr>
            <w:tcW w:w="673" w:type="dxa"/>
            <w:tcBorders>
              <w:top w:val="nil"/>
              <w:left w:val="nil"/>
              <w:bottom w:val="single" w:sz="4"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450</w:t>
            </w:r>
          </w:p>
        </w:tc>
        <w:tc>
          <w:tcPr>
            <w:tcW w:w="883" w:type="dxa"/>
            <w:tcBorders>
              <w:top w:val="nil"/>
              <w:left w:val="nil"/>
              <w:bottom w:val="single" w:sz="4"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690</w:t>
            </w:r>
          </w:p>
        </w:tc>
      </w:tr>
      <w:tr w:rsidR="006A7F56" w:rsidRPr="006A7F56" w:rsidTr="006A7F56">
        <w:trPr>
          <w:trHeight w:val="319"/>
        </w:trPr>
        <w:tc>
          <w:tcPr>
            <w:tcW w:w="6387" w:type="dxa"/>
            <w:tcBorders>
              <w:top w:val="nil"/>
              <w:left w:val="single" w:sz="8" w:space="0" w:color="auto"/>
              <w:bottom w:val="single" w:sz="8" w:space="0" w:color="auto"/>
              <w:right w:val="single" w:sz="4" w:space="0" w:color="auto"/>
            </w:tcBorders>
            <w:shd w:val="clear" w:color="auto" w:fill="auto"/>
            <w:noWrap/>
            <w:vAlign w:val="bottom"/>
            <w:hideMark/>
          </w:tcPr>
          <w:p w:rsidR="006A7F56" w:rsidRPr="006A7F56" w:rsidRDefault="006A7F56" w:rsidP="006A7F56">
            <w:pP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Supl. Julià Plus</w:t>
            </w:r>
          </w:p>
        </w:tc>
        <w:tc>
          <w:tcPr>
            <w:tcW w:w="673" w:type="dxa"/>
            <w:tcBorders>
              <w:top w:val="nil"/>
              <w:left w:val="nil"/>
              <w:bottom w:val="single" w:sz="8"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585</w:t>
            </w:r>
          </w:p>
        </w:tc>
        <w:tc>
          <w:tcPr>
            <w:tcW w:w="883" w:type="dxa"/>
            <w:tcBorders>
              <w:top w:val="nil"/>
              <w:left w:val="nil"/>
              <w:bottom w:val="single" w:sz="8" w:space="0" w:color="auto"/>
              <w:right w:val="single" w:sz="4" w:space="0" w:color="auto"/>
            </w:tcBorders>
            <w:shd w:val="clear" w:color="auto" w:fill="auto"/>
            <w:noWrap/>
            <w:vAlign w:val="bottom"/>
            <w:hideMark/>
          </w:tcPr>
          <w:p w:rsidR="006A7F56" w:rsidRPr="006A7F56" w:rsidRDefault="006A7F56" w:rsidP="006A7F56">
            <w:pPr>
              <w:jc w:val="center"/>
              <w:rPr>
                <w:rFonts w:ascii="Calibri" w:eastAsia="Times New Roman" w:hAnsi="Calibri" w:cs="Calibri"/>
                <w:i/>
                <w:iCs/>
                <w:color w:val="FF0000"/>
                <w:sz w:val="20"/>
                <w:szCs w:val="20"/>
                <w:lang w:val="es-MX" w:eastAsia="es-MX"/>
              </w:rPr>
            </w:pPr>
            <w:r w:rsidRPr="006A7F56">
              <w:rPr>
                <w:rFonts w:ascii="Calibri" w:eastAsia="Times New Roman" w:hAnsi="Calibri" w:cs="Calibri"/>
                <w:i/>
                <w:iCs/>
                <w:color w:val="FF0000"/>
                <w:sz w:val="20"/>
                <w:szCs w:val="20"/>
                <w:lang w:val="es-MX" w:eastAsia="es-MX"/>
              </w:rPr>
              <w:t>585</w:t>
            </w:r>
          </w:p>
        </w:tc>
      </w:tr>
      <w:tr w:rsidR="006A7F56" w:rsidRPr="006A7F56" w:rsidTr="006A7F56">
        <w:trPr>
          <w:trHeight w:val="304"/>
        </w:trPr>
        <w:tc>
          <w:tcPr>
            <w:tcW w:w="7944" w:type="dxa"/>
            <w:gridSpan w:val="3"/>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6A7F56" w:rsidRPr="006A7F56" w:rsidRDefault="006A7F56" w:rsidP="006A7F56">
            <w:pPr>
              <w:jc w:val="center"/>
              <w:rPr>
                <w:rFonts w:ascii="Calibri" w:eastAsia="Times New Roman" w:hAnsi="Calibri" w:cs="Calibri"/>
                <w:b/>
                <w:bCs/>
                <w:sz w:val="18"/>
                <w:szCs w:val="18"/>
                <w:lang w:val="es-MX" w:eastAsia="es-MX"/>
              </w:rPr>
            </w:pPr>
            <w:r w:rsidRPr="006A7F56">
              <w:rPr>
                <w:rFonts w:ascii="Calibri" w:eastAsia="Times New Roman" w:hAnsi="Calibri" w:cs="Calibri"/>
                <w:b/>
                <w:bCs/>
                <w:sz w:val="18"/>
                <w:szCs w:val="18"/>
                <w:lang w:val="es-MX" w:eastAsia="es-MX"/>
              </w:rPr>
              <w:t xml:space="preserve">TARIFAS SUJETAS A DISPONIBILIDAD Y CAMBIO  SIN PREVIO AVISO </w:t>
            </w:r>
          </w:p>
        </w:tc>
      </w:tr>
      <w:tr w:rsidR="006A7F56" w:rsidRPr="006A7F56" w:rsidTr="006A7F56">
        <w:trPr>
          <w:trHeight w:val="319"/>
        </w:trPr>
        <w:tc>
          <w:tcPr>
            <w:tcW w:w="7944" w:type="dxa"/>
            <w:gridSpan w:val="3"/>
            <w:tcBorders>
              <w:top w:val="single" w:sz="4" w:space="0" w:color="auto"/>
              <w:left w:val="single" w:sz="8" w:space="0" w:color="auto"/>
              <w:bottom w:val="single" w:sz="8" w:space="0" w:color="auto"/>
              <w:right w:val="single" w:sz="4" w:space="0" w:color="auto"/>
            </w:tcBorders>
            <w:shd w:val="clear" w:color="FFFFCC" w:fill="FFFFFF"/>
            <w:noWrap/>
            <w:vAlign w:val="bottom"/>
            <w:hideMark/>
          </w:tcPr>
          <w:p w:rsidR="006A7F56" w:rsidRPr="006A7F56" w:rsidRDefault="006A7F56" w:rsidP="006A7F56">
            <w:pPr>
              <w:jc w:val="center"/>
              <w:rPr>
                <w:rFonts w:ascii="Calibri" w:eastAsia="Times New Roman" w:hAnsi="Calibri" w:cs="Calibri"/>
                <w:b/>
                <w:bCs/>
                <w:sz w:val="18"/>
                <w:szCs w:val="18"/>
                <w:lang w:val="es-MX" w:eastAsia="es-MX"/>
              </w:rPr>
            </w:pPr>
            <w:r w:rsidRPr="006A7F56">
              <w:rPr>
                <w:rFonts w:ascii="Calibri" w:eastAsia="Times New Roman" w:hAnsi="Calibri" w:cs="Calibri"/>
                <w:b/>
                <w:bCs/>
                <w:sz w:val="18"/>
                <w:szCs w:val="18"/>
                <w:lang w:val="es-MX" w:eastAsia="es-MX"/>
              </w:rPr>
              <w:t>CONSULTAR SUPLEMENTO PARA SEMANA SANTA, VERANO, NAVIDAD Y FIN DE AÑO</w:t>
            </w:r>
          </w:p>
        </w:tc>
      </w:tr>
    </w:tbl>
    <w:p w:rsidR="00140D30" w:rsidRDefault="00140D30" w:rsidP="00F9318E">
      <w:pPr>
        <w:rPr>
          <w:rFonts w:eastAsia="Calibri" w:cs="Tahoma"/>
          <w:b/>
          <w:color w:val="000000" w:themeColor="text1"/>
          <w:lang w:val="es-MX"/>
        </w:rPr>
      </w:pPr>
    </w:p>
    <w:p w:rsidR="00140D30" w:rsidRDefault="00140D30"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p w:rsidR="00E84D9C" w:rsidRDefault="00E84D9C" w:rsidP="00F9318E">
      <w:pPr>
        <w:rPr>
          <w:rFonts w:eastAsia="Calibri" w:cs="Tahoma"/>
          <w:b/>
          <w:color w:val="000000" w:themeColor="text1"/>
          <w:lang w:val="es-MX"/>
        </w:rPr>
      </w:pPr>
    </w:p>
    <w:tbl>
      <w:tblPr>
        <w:tblW w:w="7516" w:type="dxa"/>
        <w:tblCellMar>
          <w:left w:w="70" w:type="dxa"/>
          <w:right w:w="70" w:type="dxa"/>
        </w:tblCellMar>
        <w:tblLook w:val="04A0" w:firstRow="1" w:lastRow="0" w:firstColumn="1" w:lastColumn="0" w:noHBand="0" w:noVBand="1"/>
      </w:tblPr>
      <w:tblGrid>
        <w:gridCol w:w="1029"/>
        <w:gridCol w:w="1232"/>
        <w:gridCol w:w="5255"/>
      </w:tblGrid>
      <w:tr w:rsidR="00422CF8" w:rsidRPr="00422CF8" w:rsidTr="00140D30">
        <w:trPr>
          <w:trHeight w:val="326"/>
        </w:trPr>
        <w:tc>
          <w:tcPr>
            <w:tcW w:w="7516"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 xml:space="preserve">HOTELES PREVISTOS O SIMILARES </w:t>
            </w:r>
          </w:p>
        </w:tc>
      </w:tr>
      <w:tr w:rsidR="00422CF8" w:rsidRPr="00422CF8" w:rsidTr="00140D30">
        <w:trPr>
          <w:trHeight w:val="326"/>
        </w:trPr>
        <w:tc>
          <w:tcPr>
            <w:tcW w:w="1029" w:type="dxa"/>
            <w:tcBorders>
              <w:top w:val="single" w:sz="4" w:space="0" w:color="auto"/>
              <w:left w:val="single" w:sz="8" w:space="0" w:color="auto"/>
              <w:bottom w:val="nil"/>
              <w:right w:val="single" w:sz="4" w:space="0" w:color="auto"/>
            </w:tcBorders>
            <w:shd w:val="clear" w:color="FFFFCC"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Categoría</w:t>
            </w:r>
          </w:p>
        </w:tc>
        <w:tc>
          <w:tcPr>
            <w:tcW w:w="1232" w:type="dxa"/>
            <w:tcBorders>
              <w:top w:val="single" w:sz="4" w:space="0" w:color="auto"/>
              <w:left w:val="nil"/>
              <w:bottom w:val="nil"/>
              <w:right w:val="single" w:sz="4" w:space="0" w:color="auto"/>
            </w:tcBorders>
            <w:shd w:val="clear" w:color="FFFFCC"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 xml:space="preserve">Ciudad </w:t>
            </w:r>
          </w:p>
        </w:tc>
        <w:tc>
          <w:tcPr>
            <w:tcW w:w="5253" w:type="dxa"/>
            <w:tcBorders>
              <w:top w:val="single" w:sz="4" w:space="0" w:color="auto"/>
              <w:left w:val="nil"/>
              <w:bottom w:val="nil"/>
              <w:right w:val="single" w:sz="8" w:space="0" w:color="auto"/>
            </w:tcBorders>
            <w:shd w:val="clear" w:color="FFFFCC" w:fill="000000"/>
            <w:noWrap/>
            <w:vAlign w:val="bottom"/>
            <w:hideMark/>
          </w:tcPr>
          <w:p w:rsidR="00422CF8" w:rsidRPr="00422CF8" w:rsidRDefault="00422CF8" w:rsidP="00422CF8">
            <w:pPr>
              <w:jc w:val="center"/>
              <w:rPr>
                <w:rFonts w:ascii="Calibri" w:eastAsia="Times New Roman" w:hAnsi="Calibri" w:cs="Calibri"/>
                <w:b/>
                <w:bCs/>
                <w:color w:val="FFFFFF"/>
                <w:sz w:val="20"/>
                <w:szCs w:val="20"/>
                <w:lang w:val="es-MX" w:eastAsia="es-MX"/>
              </w:rPr>
            </w:pPr>
            <w:r w:rsidRPr="00422CF8">
              <w:rPr>
                <w:rFonts w:ascii="Calibri" w:eastAsia="Times New Roman" w:hAnsi="Calibri" w:cs="Calibri"/>
                <w:b/>
                <w:bCs/>
                <w:color w:val="FFFFFF"/>
                <w:sz w:val="20"/>
                <w:szCs w:val="20"/>
                <w:lang w:val="es-MX" w:eastAsia="es-MX"/>
              </w:rPr>
              <w:t xml:space="preserve">Hotel </w:t>
            </w:r>
          </w:p>
        </w:tc>
      </w:tr>
      <w:tr w:rsidR="00422CF8" w:rsidRPr="00422CF8" w:rsidTr="00140D30">
        <w:trPr>
          <w:trHeight w:val="326"/>
        </w:trPr>
        <w:tc>
          <w:tcPr>
            <w:tcW w:w="10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2CF8" w:rsidRPr="00422CF8" w:rsidRDefault="00422CF8" w:rsidP="00422CF8">
            <w:pPr>
              <w:jc w:val="center"/>
              <w:rPr>
                <w:rFonts w:ascii="Calibri" w:eastAsia="Times New Roman" w:hAnsi="Calibri" w:cs="Calibri"/>
                <w:b/>
                <w:bCs/>
                <w:color w:val="000000"/>
                <w:sz w:val="20"/>
                <w:szCs w:val="20"/>
                <w:lang w:val="es-MX" w:eastAsia="es-MX"/>
              </w:rPr>
            </w:pPr>
            <w:r w:rsidRPr="00422CF8">
              <w:rPr>
                <w:rFonts w:ascii="Calibri" w:eastAsia="Times New Roman" w:hAnsi="Calibri" w:cs="Calibri"/>
                <w:b/>
                <w:bCs/>
                <w:color w:val="000000"/>
                <w:sz w:val="20"/>
                <w:szCs w:val="20"/>
                <w:lang w:val="es-MX" w:eastAsia="es-MX"/>
              </w:rPr>
              <w:t>PRIMERA</w:t>
            </w:r>
          </w:p>
        </w:tc>
        <w:tc>
          <w:tcPr>
            <w:tcW w:w="1232" w:type="dxa"/>
            <w:tcBorders>
              <w:top w:val="single" w:sz="8" w:space="0" w:color="auto"/>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París</w:t>
            </w:r>
          </w:p>
        </w:tc>
        <w:tc>
          <w:tcPr>
            <w:tcW w:w="5253" w:type="dxa"/>
            <w:tcBorders>
              <w:top w:val="single" w:sz="8" w:space="0" w:color="auto"/>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 xml:space="preserve">Mercure P. Versalles Expo </w:t>
            </w:r>
          </w:p>
        </w:tc>
      </w:tr>
      <w:tr w:rsidR="00422CF8" w:rsidRPr="00422CF8" w:rsidTr="00140D30">
        <w:trPr>
          <w:trHeight w:val="326"/>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s-MX"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Bruselas</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Catalonia Brussels</w:t>
            </w:r>
            <w:r w:rsidR="00140D30">
              <w:rPr>
                <w:rFonts w:ascii="Calibri" w:eastAsia="Times New Roman" w:hAnsi="Calibri" w:cs="Calibri"/>
                <w:color w:val="000000"/>
                <w:sz w:val="20"/>
                <w:szCs w:val="20"/>
                <w:lang w:val="es-MX" w:eastAsia="es-MX"/>
              </w:rPr>
              <w:t xml:space="preserve"> / Bedford </w:t>
            </w:r>
          </w:p>
        </w:tc>
      </w:tr>
      <w:tr w:rsidR="00422CF8" w:rsidRPr="00422CF8" w:rsidTr="00140D30">
        <w:trPr>
          <w:trHeight w:val="31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s-MX"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Brujas</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 xml:space="preserve">Velotel / Green Park </w:t>
            </w:r>
          </w:p>
        </w:tc>
      </w:tr>
      <w:tr w:rsidR="00422CF8" w:rsidRPr="006A7F56" w:rsidTr="00140D30">
        <w:trPr>
          <w:trHeight w:val="326"/>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s-MX"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Ámsterdam</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140D30" w:rsidP="00422CF8">
            <w:pPr>
              <w:rPr>
                <w:rFonts w:ascii="Calibri" w:eastAsia="Times New Roman" w:hAnsi="Calibri" w:cs="Calibri"/>
                <w:color w:val="000000"/>
                <w:sz w:val="20"/>
                <w:szCs w:val="20"/>
                <w:lang w:val="en-US" w:eastAsia="es-MX"/>
              </w:rPr>
            </w:pPr>
            <w:r>
              <w:rPr>
                <w:rFonts w:ascii="Calibri" w:eastAsia="Times New Roman" w:hAnsi="Calibri" w:cs="Calibri"/>
                <w:color w:val="000000"/>
                <w:sz w:val="20"/>
                <w:szCs w:val="20"/>
                <w:lang w:val="en-US" w:eastAsia="es-MX"/>
              </w:rPr>
              <w:t>Intercity / Countyard Arena Atlas / Hampton Hilton</w:t>
            </w:r>
            <w:r w:rsidR="00DC6861">
              <w:rPr>
                <w:rFonts w:ascii="Calibri" w:eastAsia="Times New Roman" w:hAnsi="Calibri" w:cs="Calibri"/>
                <w:color w:val="000000"/>
                <w:sz w:val="20"/>
                <w:szCs w:val="20"/>
                <w:lang w:val="en-US" w:eastAsia="es-MX"/>
              </w:rPr>
              <w:t xml:space="preserve"> Airport</w:t>
            </w:r>
          </w:p>
        </w:tc>
      </w:tr>
      <w:tr w:rsidR="00422CF8" w:rsidRPr="002D46E9" w:rsidTr="00140D30">
        <w:trPr>
          <w:trHeight w:val="31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n-US"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Frankfurt</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n-US" w:eastAsia="es-MX"/>
              </w:rPr>
            </w:pPr>
            <w:r w:rsidRPr="00422CF8">
              <w:rPr>
                <w:rFonts w:ascii="Calibri" w:eastAsia="Times New Roman" w:hAnsi="Calibri" w:cs="Calibri"/>
                <w:color w:val="000000"/>
                <w:sz w:val="20"/>
                <w:szCs w:val="20"/>
                <w:lang w:val="en-US" w:eastAsia="es-MX"/>
              </w:rPr>
              <w:t>Leonardo Offenbach</w:t>
            </w:r>
          </w:p>
        </w:tc>
      </w:tr>
      <w:tr w:rsidR="00422CF8" w:rsidRPr="008612E1" w:rsidTr="00140D30">
        <w:trPr>
          <w:trHeight w:val="326"/>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n-US"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Berlín</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n-US" w:eastAsia="es-MX"/>
              </w:rPr>
            </w:pPr>
            <w:r w:rsidRPr="00422CF8">
              <w:rPr>
                <w:rFonts w:ascii="Calibri" w:eastAsia="Times New Roman" w:hAnsi="Calibri" w:cs="Calibri"/>
                <w:color w:val="000000"/>
                <w:sz w:val="20"/>
                <w:szCs w:val="20"/>
                <w:lang w:val="en-US" w:eastAsia="es-MX"/>
              </w:rPr>
              <w:t xml:space="preserve">Intercity Haupbahnhof / Andel's By Vienna House </w:t>
            </w:r>
          </w:p>
        </w:tc>
      </w:tr>
      <w:tr w:rsidR="00422CF8" w:rsidRPr="00422CF8" w:rsidTr="00140D30">
        <w:trPr>
          <w:trHeight w:val="31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n-US"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Praga</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 xml:space="preserve">Clarion Congress / Occidental Praga / </w:t>
            </w:r>
            <w:r w:rsidR="00140D30">
              <w:rPr>
                <w:rFonts w:ascii="Calibri" w:eastAsia="Times New Roman" w:hAnsi="Calibri" w:cs="Calibri"/>
                <w:color w:val="000000"/>
                <w:sz w:val="20"/>
                <w:szCs w:val="20"/>
                <w:lang w:val="es-MX" w:eastAsia="es-MX"/>
              </w:rPr>
              <w:t xml:space="preserve">Corinthia Praga </w:t>
            </w:r>
          </w:p>
        </w:tc>
      </w:tr>
      <w:tr w:rsidR="00422CF8" w:rsidRPr="00422CF8" w:rsidTr="00140D30">
        <w:trPr>
          <w:trHeight w:val="31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s-MX" w:eastAsia="es-MX"/>
              </w:rPr>
            </w:pPr>
          </w:p>
        </w:tc>
        <w:tc>
          <w:tcPr>
            <w:tcW w:w="1232"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Viena</w:t>
            </w:r>
          </w:p>
        </w:tc>
        <w:tc>
          <w:tcPr>
            <w:tcW w:w="5253" w:type="dxa"/>
            <w:tcBorders>
              <w:top w:val="nil"/>
              <w:left w:val="nil"/>
              <w:bottom w:val="nil"/>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Zeitgeist</w:t>
            </w:r>
          </w:p>
        </w:tc>
      </w:tr>
      <w:tr w:rsidR="00422CF8" w:rsidRPr="006A7F56" w:rsidTr="00140D30">
        <w:trPr>
          <w:trHeight w:val="326"/>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422CF8" w:rsidRPr="00422CF8" w:rsidRDefault="00422CF8" w:rsidP="00422CF8">
            <w:pPr>
              <w:rPr>
                <w:rFonts w:ascii="Calibri" w:eastAsia="Times New Roman" w:hAnsi="Calibri" w:cs="Calibri"/>
                <w:b/>
                <w:bCs/>
                <w:color w:val="000000"/>
                <w:sz w:val="20"/>
                <w:szCs w:val="20"/>
                <w:lang w:val="es-MX" w:eastAsia="es-MX"/>
              </w:rPr>
            </w:pPr>
          </w:p>
        </w:tc>
        <w:tc>
          <w:tcPr>
            <w:tcW w:w="1232" w:type="dxa"/>
            <w:tcBorders>
              <w:top w:val="nil"/>
              <w:left w:val="nil"/>
              <w:bottom w:val="single" w:sz="8"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s-MX" w:eastAsia="es-MX"/>
              </w:rPr>
            </w:pPr>
            <w:r w:rsidRPr="00422CF8">
              <w:rPr>
                <w:rFonts w:ascii="Calibri" w:eastAsia="Times New Roman" w:hAnsi="Calibri" w:cs="Calibri"/>
                <w:color w:val="000000"/>
                <w:sz w:val="20"/>
                <w:szCs w:val="20"/>
                <w:lang w:val="es-MX" w:eastAsia="es-MX"/>
              </w:rPr>
              <w:t>Budapest</w:t>
            </w:r>
          </w:p>
        </w:tc>
        <w:tc>
          <w:tcPr>
            <w:tcW w:w="5253" w:type="dxa"/>
            <w:tcBorders>
              <w:top w:val="nil"/>
              <w:left w:val="nil"/>
              <w:bottom w:val="single" w:sz="8" w:space="0" w:color="auto"/>
              <w:right w:val="single" w:sz="8" w:space="0" w:color="auto"/>
            </w:tcBorders>
            <w:shd w:val="clear" w:color="auto" w:fill="auto"/>
            <w:noWrap/>
            <w:vAlign w:val="bottom"/>
            <w:hideMark/>
          </w:tcPr>
          <w:p w:rsidR="00422CF8" w:rsidRPr="00422CF8" w:rsidRDefault="00422CF8" w:rsidP="00422CF8">
            <w:pPr>
              <w:rPr>
                <w:rFonts w:ascii="Calibri" w:eastAsia="Times New Roman" w:hAnsi="Calibri" w:cs="Calibri"/>
                <w:color w:val="000000"/>
                <w:sz w:val="20"/>
                <w:szCs w:val="20"/>
                <w:lang w:val="en-US" w:eastAsia="es-MX"/>
              </w:rPr>
            </w:pPr>
            <w:r w:rsidRPr="00422CF8">
              <w:rPr>
                <w:rFonts w:ascii="Calibri" w:eastAsia="Times New Roman" w:hAnsi="Calibri" w:cs="Calibri"/>
                <w:color w:val="000000"/>
                <w:sz w:val="20"/>
                <w:szCs w:val="20"/>
                <w:lang w:val="en-US" w:eastAsia="es-MX"/>
              </w:rPr>
              <w:t>Radisson Beke / Mercure Castle Hill</w:t>
            </w:r>
            <w:r w:rsidR="00140D30">
              <w:rPr>
                <w:rFonts w:ascii="Calibri" w:eastAsia="Times New Roman" w:hAnsi="Calibri" w:cs="Calibri"/>
                <w:color w:val="000000"/>
                <w:sz w:val="20"/>
                <w:szCs w:val="20"/>
                <w:lang w:val="en-US" w:eastAsia="es-MX"/>
              </w:rPr>
              <w:t xml:space="preserve"> / Novotel Budapest City</w:t>
            </w:r>
          </w:p>
        </w:tc>
      </w:tr>
    </w:tbl>
    <w:p w:rsidR="00422CF8" w:rsidRPr="00422CF8" w:rsidRDefault="00422CF8" w:rsidP="00F9318E">
      <w:pPr>
        <w:rPr>
          <w:rFonts w:eastAsia="Calibri" w:cs="Tahoma"/>
          <w:b/>
          <w:color w:val="000000" w:themeColor="text1"/>
          <w:lang w:val="en-US"/>
        </w:rPr>
      </w:pPr>
    </w:p>
    <w:p w:rsidR="00422CF8" w:rsidRPr="00422CF8" w:rsidRDefault="00422CF8" w:rsidP="00F9318E">
      <w:pPr>
        <w:rPr>
          <w:rFonts w:eastAsia="Calibri" w:cs="Tahoma"/>
          <w:b/>
          <w:color w:val="000000" w:themeColor="text1"/>
          <w:lang w:val="en-US"/>
        </w:rPr>
      </w:pPr>
    </w:p>
    <w:p w:rsidR="00422CF8" w:rsidRPr="00422CF8" w:rsidRDefault="00422CF8" w:rsidP="00F9318E">
      <w:pPr>
        <w:rPr>
          <w:rFonts w:eastAsia="Calibri" w:cs="Tahoma"/>
          <w:b/>
          <w:color w:val="000000" w:themeColor="text1"/>
          <w:lang w:val="en-US"/>
        </w:rPr>
      </w:pPr>
    </w:p>
    <w:p w:rsidR="00F9318E" w:rsidRDefault="00F9318E" w:rsidP="00F9318E">
      <w:pPr>
        <w:rPr>
          <w:rFonts w:eastAsia="Calibri" w:cs="Tahoma"/>
          <w:b/>
          <w:color w:val="000000" w:themeColor="text1"/>
        </w:rPr>
      </w:pPr>
      <w:r w:rsidRPr="00173D5B">
        <w:rPr>
          <w:rFonts w:eastAsia="Calibri" w:cs="Tahoma"/>
          <w:b/>
          <w:color w:val="000000" w:themeColor="text1"/>
        </w:rPr>
        <w:t>NOTAS IMPORTANTES:</w:t>
      </w:r>
    </w:p>
    <w:p w:rsidR="00F9318E" w:rsidRDefault="00F9318E" w:rsidP="00F9318E">
      <w:pPr>
        <w:rPr>
          <w:rFonts w:eastAsia="Calibri" w:cs="Tahoma"/>
          <w:b/>
          <w:color w:val="000000" w:themeColor="text1"/>
        </w:rPr>
      </w:pPr>
    </w:p>
    <w:p w:rsidR="00F9318E" w:rsidRPr="00FC19E4" w:rsidRDefault="00F9318E" w:rsidP="00F9318E">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F9318E" w:rsidRPr="00FC19E4" w:rsidRDefault="00F9318E" w:rsidP="00F931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F9318E" w:rsidRPr="00FC19E4" w:rsidRDefault="00F9318E" w:rsidP="00F931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F9318E" w:rsidRPr="00FC19E4" w:rsidRDefault="00F9318E" w:rsidP="00F9318E">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F9318E" w:rsidRDefault="00F9318E" w:rsidP="00F9318E">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F9318E" w:rsidRPr="00FC19E4" w:rsidRDefault="00F9318E" w:rsidP="00F9318E">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F9318E" w:rsidRDefault="00F9318E" w:rsidP="00F9318E">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F9318E" w:rsidRDefault="00F9318E" w:rsidP="00F9318E">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F9318E" w:rsidRDefault="00F9318E" w:rsidP="00F9318E">
      <w:pPr>
        <w:pStyle w:val="Prrafodelista"/>
        <w:numPr>
          <w:ilvl w:val="0"/>
          <w:numId w:val="2"/>
        </w:numPr>
        <w:tabs>
          <w:tab w:val="left" w:pos="851"/>
        </w:tabs>
        <w:spacing w:after="0"/>
        <w:jc w:val="both"/>
        <w:rPr>
          <w:sz w:val="20"/>
          <w:szCs w:val="20"/>
        </w:rPr>
      </w:pPr>
      <w:r w:rsidRPr="00330F9E">
        <w:rPr>
          <w:sz w:val="20"/>
          <w:szCs w:val="20"/>
        </w:rPr>
        <w:t>Pueden entrar solo tres personas solamente en la habitación, (3adt o 2adt +1mnr)</w:t>
      </w:r>
      <w:r w:rsidR="004F6A65">
        <w:rPr>
          <w:sz w:val="20"/>
          <w:szCs w:val="20"/>
        </w:rPr>
        <w:t>.</w:t>
      </w:r>
    </w:p>
    <w:p w:rsidR="004F6A65" w:rsidRPr="004F6A65" w:rsidRDefault="004F6A65" w:rsidP="004F6A65">
      <w:pPr>
        <w:pStyle w:val="Prrafodelista"/>
        <w:numPr>
          <w:ilvl w:val="0"/>
          <w:numId w:val="2"/>
        </w:numPr>
        <w:tabs>
          <w:tab w:val="left" w:pos="851"/>
        </w:tabs>
        <w:spacing w:after="0" w:line="256" w:lineRule="auto"/>
        <w:jc w:val="both"/>
        <w:rPr>
          <w:sz w:val="20"/>
          <w:szCs w:val="20"/>
        </w:rPr>
      </w:pPr>
      <w:r>
        <w:rPr>
          <w:sz w:val="20"/>
          <w:szCs w:val="20"/>
        </w:rPr>
        <w:t xml:space="preserve">Habitaciones triples solo bajo petición y sujetas a disponibilidad hasta confirmación. </w:t>
      </w:r>
      <w:r w:rsidRPr="004F6A65">
        <w:rPr>
          <w:sz w:val="20"/>
          <w:szCs w:val="20"/>
        </w:rPr>
        <w:t>Consideramos habitación triple, una habitación doble con una cama matrimonial y una cama adicional/sofá que en ocasiones no tiene el mismo tamaño ni ofrece la misma comodidad.</w:t>
      </w:r>
    </w:p>
    <w:p w:rsidR="004F6A65" w:rsidRPr="00AC007C" w:rsidRDefault="004F6A65" w:rsidP="00AC007C">
      <w:pPr>
        <w:pStyle w:val="Prrafodelista"/>
        <w:numPr>
          <w:ilvl w:val="0"/>
          <w:numId w:val="2"/>
        </w:numPr>
        <w:tabs>
          <w:tab w:val="left" w:pos="851"/>
        </w:tabs>
        <w:spacing w:after="0" w:line="256" w:lineRule="auto"/>
        <w:jc w:val="both"/>
        <w:rPr>
          <w:sz w:val="20"/>
          <w:szCs w:val="20"/>
        </w:rPr>
      </w:pPr>
      <w:r>
        <w:rPr>
          <w:sz w:val="20"/>
          <w:szCs w:val="20"/>
        </w:rPr>
        <w:t>Hoteles son previstos o similares, sujetos a cambios en cualquier momento aun estando en el destino, sin reembolso o compensación.</w:t>
      </w:r>
    </w:p>
    <w:p w:rsidR="00A81836" w:rsidRPr="00A81836" w:rsidRDefault="00422CF8" w:rsidP="00A81836">
      <w:pPr>
        <w:pStyle w:val="Prrafodelista"/>
        <w:numPr>
          <w:ilvl w:val="0"/>
          <w:numId w:val="2"/>
        </w:numPr>
        <w:tabs>
          <w:tab w:val="left" w:pos="851"/>
        </w:tabs>
        <w:spacing w:after="0"/>
        <w:jc w:val="both"/>
        <w:rPr>
          <w:sz w:val="20"/>
          <w:szCs w:val="20"/>
        </w:rPr>
      </w:pPr>
      <w:r w:rsidRPr="00215909">
        <w:rPr>
          <w:sz w:val="20"/>
          <w:szCs w:val="20"/>
        </w:rPr>
        <w:t>Para poder efectuar la visita opcional del día 1 del itinerario, es necesario llegar a París antes de las 17.</w:t>
      </w:r>
      <w:r w:rsidR="00660CEE">
        <w:rPr>
          <w:sz w:val="20"/>
          <w:szCs w:val="20"/>
        </w:rPr>
        <w:t xml:space="preserve">00 </w:t>
      </w:r>
      <w:r w:rsidRPr="00215909">
        <w:rPr>
          <w:sz w:val="20"/>
          <w:szCs w:val="20"/>
        </w:rPr>
        <w:t>hrs. En caso contrario no se podrá garantizar dicha visita.  </w:t>
      </w:r>
      <w:r>
        <w:rPr>
          <w:sz w:val="20"/>
          <w:szCs w:val="20"/>
        </w:rPr>
        <w:t xml:space="preserve">Sin reembolso, ni reprogramación. </w:t>
      </w:r>
    </w:p>
    <w:p w:rsidR="00A81836" w:rsidRDefault="00A81836" w:rsidP="00A81836">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A81836" w:rsidRPr="00215909" w:rsidRDefault="00A81836" w:rsidP="00A81836">
      <w:pPr>
        <w:pStyle w:val="Prrafodelista"/>
        <w:tabs>
          <w:tab w:val="left" w:pos="851"/>
        </w:tabs>
        <w:spacing w:after="0"/>
        <w:jc w:val="both"/>
        <w:rPr>
          <w:sz w:val="20"/>
          <w:szCs w:val="20"/>
        </w:rPr>
      </w:pPr>
    </w:p>
    <w:p w:rsidR="00A81836" w:rsidRPr="00215909" w:rsidRDefault="00A81836" w:rsidP="00A81836">
      <w:pPr>
        <w:pStyle w:val="Prrafodelista"/>
        <w:tabs>
          <w:tab w:val="left" w:pos="851"/>
        </w:tabs>
        <w:spacing w:after="0"/>
        <w:jc w:val="both"/>
        <w:rPr>
          <w:sz w:val="20"/>
          <w:szCs w:val="20"/>
        </w:rPr>
      </w:pPr>
    </w:p>
    <w:p w:rsidR="00422CF8" w:rsidRPr="00330F9E" w:rsidRDefault="00422CF8" w:rsidP="00422CF8">
      <w:pPr>
        <w:pStyle w:val="Prrafodelista"/>
        <w:tabs>
          <w:tab w:val="left" w:pos="851"/>
        </w:tabs>
        <w:spacing w:after="0"/>
        <w:jc w:val="both"/>
        <w:rPr>
          <w:sz w:val="20"/>
          <w:szCs w:val="20"/>
        </w:rPr>
      </w:pPr>
    </w:p>
    <w:p w:rsidR="00465E57" w:rsidRPr="00F9318E" w:rsidRDefault="00465E57" w:rsidP="00F9318E">
      <w:pPr>
        <w:rPr>
          <w:lang w:val="es-MX"/>
        </w:rPr>
      </w:pPr>
    </w:p>
    <w:sectPr w:rsidR="00465E57" w:rsidRPr="00F9318E" w:rsidSect="00493EC6">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C0" w:rsidRDefault="009974C0" w:rsidP="00A771DB">
      <w:r>
        <w:separator/>
      </w:r>
    </w:p>
  </w:endnote>
  <w:endnote w:type="continuationSeparator" w:id="0">
    <w:p w:rsidR="009974C0" w:rsidRDefault="009974C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radleyHandITC">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C0" w:rsidRDefault="009974C0" w:rsidP="00A771DB">
      <w:r>
        <w:separator/>
      </w:r>
    </w:p>
  </w:footnote>
  <w:footnote w:type="continuationSeparator" w:id="0">
    <w:p w:rsidR="009974C0" w:rsidRDefault="009974C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74D85F9B" wp14:editId="2BD8BA24">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9E6"/>
    <w:multiLevelType w:val="hybridMultilevel"/>
    <w:tmpl w:val="1818B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31E"/>
    <w:rsid w:val="00025B5B"/>
    <w:rsid w:val="00046EDA"/>
    <w:rsid w:val="00081FD6"/>
    <w:rsid w:val="00091E11"/>
    <w:rsid w:val="000C51EB"/>
    <w:rsid w:val="00140D30"/>
    <w:rsid w:val="00150E21"/>
    <w:rsid w:val="00161AAF"/>
    <w:rsid w:val="001A1C04"/>
    <w:rsid w:val="001B2563"/>
    <w:rsid w:val="001B68EC"/>
    <w:rsid w:val="001C0FA0"/>
    <w:rsid w:val="001C73C0"/>
    <w:rsid w:val="001D1C56"/>
    <w:rsid w:val="001D4A3E"/>
    <w:rsid w:val="001F325C"/>
    <w:rsid w:val="0025682C"/>
    <w:rsid w:val="002D46E9"/>
    <w:rsid w:val="0035095A"/>
    <w:rsid w:val="00384662"/>
    <w:rsid w:val="003B173E"/>
    <w:rsid w:val="003B7DFF"/>
    <w:rsid w:val="003E152A"/>
    <w:rsid w:val="004062A5"/>
    <w:rsid w:val="004207E7"/>
    <w:rsid w:val="00422CF8"/>
    <w:rsid w:val="004263BF"/>
    <w:rsid w:val="00436357"/>
    <w:rsid w:val="00440AB2"/>
    <w:rsid w:val="00453719"/>
    <w:rsid w:val="00465E57"/>
    <w:rsid w:val="004839F1"/>
    <w:rsid w:val="00490614"/>
    <w:rsid w:val="00493EC6"/>
    <w:rsid w:val="004C2B97"/>
    <w:rsid w:val="004C7C69"/>
    <w:rsid w:val="004F6A65"/>
    <w:rsid w:val="00507A71"/>
    <w:rsid w:val="005609AC"/>
    <w:rsid w:val="0056219E"/>
    <w:rsid w:val="00563304"/>
    <w:rsid w:val="00570255"/>
    <w:rsid w:val="00575C20"/>
    <w:rsid w:val="005A2983"/>
    <w:rsid w:val="005B3922"/>
    <w:rsid w:val="005C0251"/>
    <w:rsid w:val="005C6956"/>
    <w:rsid w:val="005D4B27"/>
    <w:rsid w:val="00660CEE"/>
    <w:rsid w:val="00673E16"/>
    <w:rsid w:val="006A7F56"/>
    <w:rsid w:val="006B6C37"/>
    <w:rsid w:val="006C3803"/>
    <w:rsid w:val="006C6C30"/>
    <w:rsid w:val="006D4A8B"/>
    <w:rsid w:val="00733070"/>
    <w:rsid w:val="0073339E"/>
    <w:rsid w:val="00743C36"/>
    <w:rsid w:val="00774096"/>
    <w:rsid w:val="0077579E"/>
    <w:rsid w:val="00785F89"/>
    <w:rsid w:val="007902AE"/>
    <w:rsid w:val="007A78DF"/>
    <w:rsid w:val="007D3D7B"/>
    <w:rsid w:val="007E7E9D"/>
    <w:rsid w:val="00801B0E"/>
    <w:rsid w:val="008077B5"/>
    <w:rsid w:val="00810628"/>
    <w:rsid w:val="00837A21"/>
    <w:rsid w:val="008426E6"/>
    <w:rsid w:val="00842876"/>
    <w:rsid w:val="0086060E"/>
    <w:rsid w:val="008612E1"/>
    <w:rsid w:val="00884C94"/>
    <w:rsid w:val="008951B6"/>
    <w:rsid w:val="008B06F5"/>
    <w:rsid w:val="009054F5"/>
    <w:rsid w:val="00906708"/>
    <w:rsid w:val="00993F8F"/>
    <w:rsid w:val="009974C0"/>
    <w:rsid w:val="009E0257"/>
    <w:rsid w:val="009F35B4"/>
    <w:rsid w:val="00A15B07"/>
    <w:rsid w:val="00A3278C"/>
    <w:rsid w:val="00A428D8"/>
    <w:rsid w:val="00A75BE8"/>
    <w:rsid w:val="00A771DB"/>
    <w:rsid w:val="00A81836"/>
    <w:rsid w:val="00A85F35"/>
    <w:rsid w:val="00A9235F"/>
    <w:rsid w:val="00AC007C"/>
    <w:rsid w:val="00B00F5F"/>
    <w:rsid w:val="00B15209"/>
    <w:rsid w:val="00B16641"/>
    <w:rsid w:val="00B25468"/>
    <w:rsid w:val="00B26DBA"/>
    <w:rsid w:val="00B3228B"/>
    <w:rsid w:val="00B664F0"/>
    <w:rsid w:val="00B70E1C"/>
    <w:rsid w:val="00B76BAD"/>
    <w:rsid w:val="00B86E8E"/>
    <w:rsid w:val="00C121EA"/>
    <w:rsid w:val="00C17F50"/>
    <w:rsid w:val="00C44123"/>
    <w:rsid w:val="00C552BF"/>
    <w:rsid w:val="00CA1057"/>
    <w:rsid w:val="00CB4354"/>
    <w:rsid w:val="00CB5757"/>
    <w:rsid w:val="00CE5E0F"/>
    <w:rsid w:val="00D206D2"/>
    <w:rsid w:val="00D20843"/>
    <w:rsid w:val="00D34583"/>
    <w:rsid w:val="00D410D7"/>
    <w:rsid w:val="00D760A8"/>
    <w:rsid w:val="00D87960"/>
    <w:rsid w:val="00D91792"/>
    <w:rsid w:val="00DC6861"/>
    <w:rsid w:val="00DD561A"/>
    <w:rsid w:val="00DE6D18"/>
    <w:rsid w:val="00DF1AEC"/>
    <w:rsid w:val="00E10655"/>
    <w:rsid w:val="00E32650"/>
    <w:rsid w:val="00E525F8"/>
    <w:rsid w:val="00E635F3"/>
    <w:rsid w:val="00E71360"/>
    <w:rsid w:val="00E74779"/>
    <w:rsid w:val="00E84C27"/>
    <w:rsid w:val="00E84D9C"/>
    <w:rsid w:val="00EC7178"/>
    <w:rsid w:val="00EC78EF"/>
    <w:rsid w:val="00ED1CA7"/>
    <w:rsid w:val="00EE5A2C"/>
    <w:rsid w:val="00EF252F"/>
    <w:rsid w:val="00F22502"/>
    <w:rsid w:val="00F31397"/>
    <w:rsid w:val="00F555C1"/>
    <w:rsid w:val="00F57E8E"/>
    <w:rsid w:val="00F9318E"/>
    <w:rsid w:val="00FD67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87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aliases w:val="Opcionales"/>
    <w:basedOn w:val="Fuentedeprrafopredeter"/>
    <w:qFormat/>
    <w:rsid w:val="00465E57"/>
    <w:rPr>
      <w:b/>
      <w:bCs/>
    </w:rPr>
  </w:style>
  <w:style w:type="character" w:customStyle="1" w:styleId="normaltextrun">
    <w:name w:val="normaltextrun"/>
    <w:basedOn w:val="Fuentedeprrafopredeter"/>
    <w:rsid w:val="008B06F5"/>
  </w:style>
  <w:style w:type="character" w:customStyle="1" w:styleId="eop">
    <w:name w:val="eop"/>
    <w:basedOn w:val="Fuentedeprrafopredeter"/>
    <w:rsid w:val="008B06F5"/>
  </w:style>
  <w:style w:type="paragraph" w:styleId="Subttulo">
    <w:name w:val="Subtitle"/>
    <w:aliases w:val="Días iti"/>
    <w:basedOn w:val="Normal"/>
    <w:next w:val="Normal"/>
    <w:link w:val="SubttuloCar"/>
    <w:uiPriority w:val="11"/>
    <w:qFormat/>
    <w:rsid w:val="008B06F5"/>
    <w:pPr>
      <w:numPr>
        <w:ilvl w:val="1"/>
      </w:numPr>
      <w:suppressAutoHyphens/>
    </w:pPr>
    <w:rPr>
      <w:rFonts w:eastAsiaTheme="minorEastAsia"/>
      <w:b/>
      <w:sz w:val="20"/>
      <w:szCs w:val="22"/>
      <w:lang w:val="es-ES" w:eastAsia="ar-SA"/>
    </w:rPr>
  </w:style>
  <w:style w:type="character" w:customStyle="1" w:styleId="SubttuloCar">
    <w:name w:val="Subtítulo Car"/>
    <w:aliases w:val="Días iti Car"/>
    <w:basedOn w:val="Fuentedeprrafopredeter"/>
    <w:link w:val="Subttulo"/>
    <w:uiPriority w:val="11"/>
    <w:rsid w:val="008B06F5"/>
    <w:rPr>
      <w:rFonts w:eastAsiaTheme="minorEastAsia"/>
      <w:b/>
      <w:sz w:val="20"/>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1710">
      <w:bodyDiv w:val="1"/>
      <w:marLeft w:val="0"/>
      <w:marRight w:val="0"/>
      <w:marTop w:val="0"/>
      <w:marBottom w:val="0"/>
      <w:divBdr>
        <w:top w:val="none" w:sz="0" w:space="0" w:color="auto"/>
        <w:left w:val="none" w:sz="0" w:space="0" w:color="auto"/>
        <w:bottom w:val="none" w:sz="0" w:space="0" w:color="auto"/>
        <w:right w:val="none" w:sz="0" w:space="0" w:color="auto"/>
      </w:divBdr>
    </w:div>
    <w:div w:id="455829933">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778110343">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52579262">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54548664">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74361163">
      <w:bodyDiv w:val="1"/>
      <w:marLeft w:val="0"/>
      <w:marRight w:val="0"/>
      <w:marTop w:val="0"/>
      <w:marBottom w:val="0"/>
      <w:divBdr>
        <w:top w:val="none" w:sz="0" w:space="0" w:color="auto"/>
        <w:left w:val="none" w:sz="0" w:space="0" w:color="auto"/>
        <w:bottom w:val="none" w:sz="0" w:space="0" w:color="auto"/>
        <w:right w:val="none" w:sz="0" w:space="0" w:color="auto"/>
      </w:divBdr>
    </w:div>
    <w:div w:id="2104761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2024-02-14T23:24:00Z</dcterms:created>
  <dcterms:modified xsi:type="dcterms:W3CDTF">2024-02-14T23:24:00Z</dcterms:modified>
</cp:coreProperties>
</file>